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89" w:rsidRPr="00B95DE2" w:rsidRDefault="00043C89" w:rsidP="009565C8">
      <w:pPr>
        <w:pStyle w:val="BodyText3"/>
        <w:jc w:val="right"/>
      </w:pPr>
    </w:p>
    <w:p w:rsidR="00043C89" w:rsidRPr="00B95DE2" w:rsidRDefault="00043C89" w:rsidP="009565C8">
      <w:pPr>
        <w:pStyle w:val="BodyText3"/>
        <w:jc w:val="left"/>
      </w:pPr>
    </w:p>
    <w:p w:rsidR="00815957" w:rsidRPr="00B95DE2" w:rsidRDefault="00815957" w:rsidP="009565C8">
      <w:pPr>
        <w:pStyle w:val="BodyText3"/>
        <w:jc w:val="left"/>
        <w:rPr>
          <w:caps/>
          <w:sz w:val="40"/>
          <w:szCs w:val="40"/>
        </w:rPr>
      </w:pPr>
    </w:p>
    <w:p w:rsidR="00043C89" w:rsidRPr="00B95DE2" w:rsidRDefault="00A8013C" w:rsidP="009565C8">
      <w:pPr>
        <w:pStyle w:val="BodyText3"/>
        <w:rPr>
          <w:caps/>
          <w:sz w:val="40"/>
          <w:szCs w:val="40"/>
        </w:rPr>
      </w:pPr>
      <w:r w:rsidRPr="00B95DE2">
        <w:rPr>
          <w:sz w:val="40"/>
          <w:szCs w:val="40"/>
        </w:rPr>
        <w:t>Research</w:t>
      </w:r>
      <w:r w:rsidR="007C6F65" w:rsidRPr="00B95DE2">
        <w:rPr>
          <w:sz w:val="40"/>
          <w:szCs w:val="40"/>
        </w:rPr>
        <w:t xml:space="preserve"> p</w:t>
      </w:r>
      <w:r w:rsidRPr="00B95DE2">
        <w:rPr>
          <w:sz w:val="40"/>
          <w:szCs w:val="40"/>
        </w:rPr>
        <w:t xml:space="preserve">olicy </w:t>
      </w:r>
      <w:r w:rsidR="007C6F65" w:rsidRPr="00B95DE2">
        <w:rPr>
          <w:sz w:val="40"/>
          <w:szCs w:val="40"/>
        </w:rPr>
        <w:t>and p</w:t>
      </w:r>
      <w:r w:rsidRPr="00B95DE2">
        <w:rPr>
          <w:sz w:val="40"/>
          <w:szCs w:val="40"/>
        </w:rPr>
        <w:t>rocedure</w:t>
      </w:r>
      <w:r w:rsidR="00BB69A2" w:rsidRPr="00B95DE2">
        <w:rPr>
          <w:sz w:val="40"/>
          <w:szCs w:val="40"/>
        </w:rPr>
        <w:t>s</w:t>
      </w:r>
    </w:p>
    <w:p w:rsidR="00043C89" w:rsidRPr="00B95DE2" w:rsidRDefault="00043C89" w:rsidP="009565C8">
      <w:pPr>
        <w:ind w:right="360"/>
        <w:rPr>
          <w:rFonts w:ascii="Arial" w:hAnsi="Arial" w:cs="Arial"/>
          <w:b/>
        </w:rPr>
      </w:pPr>
    </w:p>
    <w:tbl>
      <w:tblPr>
        <w:tblpPr w:leftFromText="180" w:rightFromText="180" w:vertAnchor="text" w:horzAnchor="margin" w:tblpY="34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94"/>
        <w:gridCol w:w="4637"/>
      </w:tblGrid>
      <w:tr w:rsidR="007D4D5C" w:rsidRPr="00B95DE2" w:rsidTr="00F16B4B">
        <w:tc>
          <w:tcPr>
            <w:tcW w:w="4158" w:type="dxa"/>
            <w:shd w:val="clear" w:color="auto" w:fill="auto"/>
            <w:vAlign w:val="center"/>
          </w:tcPr>
          <w:p w:rsidR="007D4D5C" w:rsidRPr="00B95DE2" w:rsidRDefault="007D4D5C" w:rsidP="009565C8">
            <w:pPr>
              <w:spacing w:before="40" w:after="40"/>
              <w:rPr>
                <w:rFonts w:ascii="Arial" w:hAnsi="Arial" w:cs="Arial"/>
              </w:rPr>
            </w:pPr>
            <w:r w:rsidRPr="00B95DE2">
              <w:rPr>
                <w:rFonts w:ascii="Arial" w:hAnsi="Arial" w:cs="Arial"/>
              </w:rPr>
              <w:t>Version:</w:t>
            </w:r>
          </w:p>
        </w:tc>
        <w:tc>
          <w:tcPr>
            <w:tcW w:w="4794" w:type="dxa"/>
            <w:shd w:val="clear" w:color="auto" w:fill="auto"/>
          </w:tcPr>
          <w:p w:rsidR="007D4D5C" w:rsidRPr="00B95DE2" w:rsidRDefault="007D4D5C" w:rsidP="009565C8">
            <w:pPr>
              <w:spacing w:before="40" w:after="40"/>
              <w:rPr>
                <w:rFonts w:ascii="Arial" w:hAnsi="Arial" w:cs="Arial"/>
              </w:rPr>
            </w:pPr>
          </w:p>
        </w:tc>
      </w:tr>
      <w:tr w:rsidR="007D4D5C" w:rsidRPr="00B95DE2" w:rsidTr="00F16B4B">
        <w:tc>
          <w:tcPr>
            <w:tcW w:w="4158" w:type="dxa"/>
            <w:shd w:val="clear" w:color="auto" w:fill="auto"/>
            <w:vAlign w:val="center"/>
          </w:tcPr>
          <w:p w:rsidR="007D4D5C" w:rsidRPr="00B95DE2" w:rsidRDefault="007D4D5C" w:rsidP="009565C8">
            <w:pPr>
              <w:spacing w:before="40" w:after="40"/>
              <w:rPr>
                <w:rFonts w:ascii="Arial" w:hAnsi="Arial" w:cs="Arial"/>
              </w:rPr>
            </w:pPr>
            <w:r w:rsidRPr="00B95DE2">
              <w:rPr>
                <w:rFonts w:ascii="Arial" w:hAnsi="Arial" w:cs="Arial"/>
              </w:rPr>
              <w:t>Name of originator/author:</w:t>
            </w:r>
          </w:p>
        </w:tc>
        <w:tc>
          <w:tcPr>
            <w:tcW w:w="4794" w:type="dxa"/>
            <w:shd w:val="clear" w:color="auto" w:fill="auto"/>
          </w:tcPr>
          <w:p w:rsidR="007D4D5C" w:rsidRPr="00B95DE2" w:rsidRDefault="007D4D5C" w:rsidP="00294E33">
            <w:pPr>
              <w:spacing w:before="40" w:after="40"/>
              <w:rPr>
                <w:rFonts w:ascii="Arial" w:hAnsi="Arial" w:cs="Arial"/>
              </w:rPr>
            </w:pPr>
          </w:p>
        </w:tc>
      </w:tr>
      <w:tr w:rsidR="007D4D5C" w:rsidRPr="00B95DE2" w:rsidTr="00F16B4B">
        <w:tc>
          <w:tcPr>
            <w:tcW w:w="4158" w:type="dxa"/>
            <w:shd w:val="clear" w:color="auto" w:fill="auto"/>
            <w:vAlign w:val="center"/>
          </w:tcPr>
          <w:p w:rsidR="007D4D5C" w:rsidRPr="00B95DE2" w:rsidRDefault="007D4D5C" w:rsidP="009565C8">
            <w:pPr>
              <w:spacing w:before="40" w:after="40"/>
              <w:rPr>
                <w:rFonts w:ascii="Arial" w:hAnsi="Arial" w:cs="Arial"/>
              </w:rPr>
            </w:pPr>
            <w:r w:rsidRPr="00B95DE2">
              <w:rPr>
                <w:rFonts w:ascii="Arial" w:hAnsi="Arial" w:cs="Arial"/>
              </w:rPr>
              <w:t>Name of executive lead:</w:t>
            </w:r>
          </w:p>
        </w:tc>
        <w:tc>
          <w:tcPr>
            <w:tcW w:w="4794" w:type="dxa"/>
            <w:shd w:val="clear" w:color="auto" w:fill="auto"/>
          </w:tcPr>
          <w:p w:rsidR="007D4D5C" w:rsidRPr="00B95DE2" w:rsidRDefault="007D4D5C" w:rsidP="009565C8">
            <w:pPr>
              <w:spacing w:before="40" w:after="40"/>
              <w:rPr>
                <w:rFonts w:ascii="Arial" w:hAnsi="Arial" w:cs="Arial"/>
                <w:color w:val="000000"/>
              </w:rPr>
            </w:pPr>
          </w:p>
        </w:tc>
      </w:tr>
      <w:tr w:rsidR="007D4D5C" w:rsidRPr="00B95DE2" w:rsidTr="00F16B4B">
        <w:tc>
          <w:tcPr>
            <w:tcW w:w="4158" w:type="dxa"/>
            <w:shd w:val="clear" w:color="auto" w:fill="auto"/>
            <w:vAlign w:val="center"/>
          </w:tcPr>
          <w:p w:rsidR="007D4D5C" w:rsidRPr="00B95DE2" w:rsidRDefault="007D4D5C" w:rsidP="009565C8">
            <w:pPr>
              <w:spacing w:before="40" w:after="40"/>
              <w:rPr>
                <w:rFonts w:ascii="Arial" w:hAnsi="Arial" w:cs="Arial"/>
              </w:rPr>
            </w:pPr>
            <w:r w:rsidRPr="00B95DE2">
              <w:rPr>
                <w:rFonts w:ascii="Arial" w:hAnsi="Arial" w:cs="Arial"/>
              </w:rPr>
              <w:t>Date ratified:</w:t>
            </w:r>
          </w:p>
        </w:tc>
        <w:tc>
          <w:tcPr>
            <w:tcW w:w="4794" w:type="dxa"/>
            <w:shd w:val="clear" w:color="auto" w:fill="auto"/>
          </w:tcPr>
          <w:p w:rsidR="007D4D5C" w:rsidRPr="00B95DE2" w:rsidRDefault="007D4D5C" w:rsidP="009565C8">
            <w:pPr>
              <w:spacing w:before="40" w:after="40"/>
              <w:rPr>
                <w:rFonts w:ascii="Arial" w:hAnsi="Arial" w:cs="Arial"/>
              </w:rPr>
            </w:pPr>
          </w:p>
        </w:tc>
      </w:tr>
      <w:tr w:rsidR="007D4D5C" w:rsidRPr="00B95DE2" w:rsidTr="00F16B4B">
        <w:tc>
          <w:tcPr>
            <w:tcW w:w="4158" w:type="dxa"/>
            <w:tcBorders>
              <w:bottom w:val="dotted" w:sz="4" w:space="0" w:color="auto"/>
            </w:tcBorders>
            <w:shd w:val="clear" w:color="auto" w:fill="auto"/>
            <w:vAlign w:val="center"/>
          </w:tcPr>
          <w:p w:rsidR="007D4D5C" w:rsidRPr="00B95DE2" w:rsidRDefault="007D4D5C" w:rsidP="009565C8">
            <w:pPr>
              <w:spacing w:before="40" w:after="40"/>
              <w:rPr>
                <w:rFonts w:ascii="Arial" w:hAnsi="Arial" w:cs="Arial"/>
              </w:rPr>
            </w:pPr>
            <w:r w:rsidRPr="00B95DE2">
              <w:rPr>
                <w:rFonts w:ascii="Arial" w:hAnsi="Arial" w:cs="Arial"/>
              </w:rPr>
              <w:t>Review date:</w:t>
            </w:r>
          </w:p>
        </w:tc>
        <w:tc>
          <w:tcPr>
            <w:tcW w:w="4794" w:type="dxa"/>
            <w:tcBorders>
              <w:bottom w:val="dotted" w:sz="4" w:space="0" w:color="auto"/>
            </w:tcBorders>
            <w:shd w:val="clear" w:color="auto" w:fill="auto"/>
            <w:vAlign w:val="center"/>
          </w:tcPr>
          <w:p w:rsidR="007D4D5C" w:rsidRPr="00B95DE2" w:rsidRDefault="007D4D5C" w:rsidP="009565C8">
            <w:pPr>
              <w:spacing w:before="40" w:after="40"/>
              <w:rPr>
                <w:rFonts w:ascii="Arial" w:hAnsi="Arial" w:cs="Arial"/>
              </w:rPr>
            </w:pPr>
          </w:p>
        </w:tc>
      </w:tr>
      <w:tr w:rsidR="007D4D5C" w:rsidRPr="00B95DE2" w:rsidTr="009B2BB8">
        <w:tc>
          <w:tcPr>
            <w:tcW w:w="8952" w:type="dxa"/>
            <w:gridSpan w:val="2"/>
            <w:shd w:val="clear" w:color="auto" w:fill="CCC0D9"/>
            <w:vAlign w:val="center"/>
          </w:tcPr>
          <w:p w:rsidR="007D4D5C" w:rsidRPr="00B95DE2" w:rsidRDefault="007D4D5C" w:rsidP="009565C8">
            <w:pPr>
              <w:spacing w:before="120" w:after="120"/>
              <w:rPr>
                <w:rFonts w:ascii="Arial" w:hAnsi="Arial" w:cs="Arial"/>
                <w:b/>
                <w:bCs/>
              </w:rPr>
            </w:pPr>
            <w:r w:rsidRPr="00B95DE2">
              <w:rPr>
                <w:rFonts w:ascii="Arial" w:hAnsi="Arial" w:cs="Arial"/>
                <w:b/>
                <w:bCs/>
              </w:rPr>
              <w:t>APPLICABLE TO:</w:t>
            </w:r>
          </w:p>
        </w:tc>
      </w:tr>
      <w:tr w:rsidR="007D4D5C" w:rsidRPr="00B95DE2" w:rsidTr="00F16B4B">
        <w:tc>
          <w:tcPr>
            <w:tcW w:w="8952" w:type="dxa"/>
            <w:gridSpan w:val="2"/>
            <w:tcBorders>
              <w:bottom w:val="dotted" w:sz="4" w:space="0" w:color="auto"/>
            </w:tcBorders>
            <w:shd w:val="clear" w:color="auto" w:fill="auto"/>
            <w:vAlign w:val="center"/>
          </w:tcPr>
          <w:p w:rsidR="007D4D5C" w:rsidRPr="00B95DE2" w:rsidRDefault="007D4D5C" w:rsidP="009565C8">
            <w:pPr>
              <w:autoSpaceDE w:val="0"/>
              <w:autoSpaceDN w:val="0"/>
              <w:adjustRightInd w:val="0"/>
              <w:spacing w:before="120" w:after="120"/>
              <w:rPr>
                <w:rFonts w:ascii="Arial" w:hAnsi="Arial" w:cs="Arial"/>
              </w:rPr>
            </w:pPr>
            <w:r w:rsidRPr="00B95DE2">
              <w:rPr>
                <w:rFonts w:ascii="Arial" w:hAnsi="Arial" w:cs="Arial"/>
              </w:rPr>
              <w:t>All staff.</w:t>
            </w:r>
          </w:p>
        </w:tc>
      </w:tr>
      <w:tr w:rsidR="007D4D5C" w:rsidRPr="00B95DE2" w:rsidTr="009B2BB8">
        <w:tc>
          <w:tcPr>
            <w:tcW w:w="8952" w:type="dxa"/>
            <w:gridSpan w:val="2"/>
            <w:shd w:val="clear" w:color="auto" w:fill="CCC0D9"/>
            <w:vAlign w:val="center"/>
          </w:tcPr>
          <w:p w:rsidR="007D4D5C" w:rsidRPr="00B95DE2" w:rsidRDefault="007D4D5C" w:rsidP="009565C8">
            <w:pPr>
              <w:spacing w:before="120" w:after="120"/>
              <w:rPr>
                <w:rFonts w:ascii="Arial" w:hAnsi="Arial" w:cs="Arial"/>
                <w:b/>
                <w:bCs/>
              </w:rPr>
            </w:pPr>
            <w:r w:rsidRPr="00B95DE2">
              <w:rPr>
                <w:rFonts w:ascii="Arial" w:hAnsi="Arial" w:cs="Arial"/>
                <w:b/>
                <w:bCs/>
              </w:rPr>
              <w:t>EXECUTIVE SUMMARY</w:t>
            </w:r>
          </w:p>
        </w:tc>
      </w:tr>
      <w:tr w:rsidR="007D4D5C" w:rsidRPr="00B95DE2" w:rsidTr="00F16B4B">
        <w:tc>
          <w:tcPr>
            <w:tcW w:w="8952" w:type="dxa"/>
            <w:gridSpan w:val="2"/>
            <w:shd w:val="clear" w:color="auto" w:fill="auto"/>
            <w:vAlign w:val="center"/>
          </w:tcPr>
          <w:p w:rsidR="003766DE" w:rsidRPr="00B95DE2" w:rsidRDefault="003766DE" w:rsidP="009565C8">
            <w:pPr>
              <w:autoSpaceDE w:val="0"/>
              <w:autoSpaceDN w:val="0"/>
              <w:adjustRightInd w:val="0"/>
              <w:spacing w:before="120" w:after="120"/>
              <w:rPr>
                <w:rFonts w:ascii="Arial" w:hAnsi="Arial" w:cs="Arial"/>
                <w:bCs/>
              </w:rPr>
            </w:pPr>
            <w:r w:rsidRPr="00B95DE2">
              <w:rPr>
                <w:rFonts w:ascii="Arial" w:hAnsi="Arial" w:cs="Arial"/>
                <w:bCs/>
              </w:rPr>
              <w:t>The purpose o</w:t>
            </w:r>
            <w:r w:rsidR="00347F8F" w:rsidRPr="00B95DE2">
              <w:rPr>
                <w:rFonts w:ascii="Arial" w:hAnsi="Arial" w:cs="Arial"/>
                <w:bCs/>
              </w:rPr>
              <w:t>f this</w:t>
            </w:r>
            <w:r w:rsidR="00BB69A2" w:rsidRPr="00B95DE2">
              <w:rPr>
                <w:rFonts w:ascii="Arial" w:hAnsi="Arial" w:cs="Arial"/>
                <w:bCs/>
              </w:rPr>
              <w:t xml:space="preserve"> research</w:t>
            </w:r>
            <w:r w:rsidR="00347F8F" w:rsidRPr="00B95DE2">
              <w:rPr>
                <w:rFonts w:ascii="Arial" w:hAnsi="Arial" w:cs="Arial"/>
                <w:bCs/>
              </w:rPr>
              <w:t xml:space="preserve"> policy</w:t>
            </w:r>
            <w:r w:rsidR="00BB69A2" w:rsidRPr="00B95DE2">
              <w:rPr>
                <w:rFonts w:ascii="Arial" w:hAnsi="Arial" w:cs="Arial"/>
                <w:bCs/>
              </w:rPr>
              <w:t xml:space="preserve"> and procedures document (Hereinafter called “the document”) </w:t>
            </w:r>
            <w:r w:rsidR="00347F8F" w:rsidRPr="00B95DE2">
              <w:rPr>
                <w:rFonts w:ascii="Arial" w:hAnsi="Arial" w:cs="Arial"/>
                <w:bCs/>
              </w:rPr>
              <w:t xml:space="preserve">is to ensure </w:t>
            </w:r>
            <w:r w:rsidR="000133A8" w:rsidRPr="00B95DE2">
              <w:rPr>
                <w:rFonts w:ascii="Arial" w:hAnsi="Arial" w:cs="Arial"/>
                <w:bCs/>
              </w:rPr>
              <w:t xml:space="preserve">that </w:t>
            </w:r>
            <w:r w:rsidR="00870E56">
              <w:rPr>
                <w:rFonts w:ascii="Arial" w:hAnsi="Arial" w:cs="Arial"/>
                <w:bCs/>
              </w:rPr>
              <w:t>&lt;ORGANISATION’S NAME&gt;</w:t>
            </w:r>
            <w:r w:rsidR="000133A8" w:rsidRPr="00B95DE2">
              <w:rPr>
                <w:rFonts w:ascii="Arial" w:hAnsi="Arial" w:cs="Arial"/>
                <w:bCs/>
              </w:rPr>
              <w:t xml:space="preserve"> </w:t>
            </w:r>
            <w:r w:rsidRPr="00B95DE2">
              <w:rPr>
                <w:rFonts w:ascii="Arial" w:hAnsi="Arial" w:cs="Arial"/>
                <w:bCs/>
              </w:rPr>
              <w:t xml:space="preserve">complies with the principles set out in the </w:t>
            </w:r>
            <w:r w:rsidR="00520A56" w:rsidRPr="00B95DE2">
              <w:rPr>
                <w:rFonts w:ascii="Arial" w:hAnsi="Arial" w:cs="Arial"/>
                <w:b/>
                <w:kern w:val="36"/>
                <w:lang w:eastAsia="en-GB"/>
              </w:rPr>
              <w:t xml:space="preserve">UK Policy Framework for Health and Social Care Research </w:t>
            </w:r>
            <w:r w:rsidR="00520A56" w:rsidRPr="00B95DE2">
              <w:rPr>
                <w:rFonts w:ascii="Arial" w:hAnsi="Arial" w:cs="Arial"/>
                <w:bCs/>
              </w:rPr>
              <w:t>(Hereinafter called “the policy framework”)</w:t>
            </w:r>
            <w:r w:rsidR="00520A56" w:rsidRPr="00B95DE2">
              <w:rPr>
                <w:rFonts w:ascii="Arial" w:hAnsi="Arial" w:cs="Arial"/>
                <w:b/>
                <w:kern w:val="36"/>
                <w:lang w:eastAsia="en-GB"/>
              </w:rPr>
              <w:t>,</w:t>
            </w:r>
            <w:r w:rsidRPr="00B95DE2">
              <w:rPr>
                <w:rFonts w:ascii="Arial" w:hAnsi="Arial" w:cs="Arial"/>
                <w:bCs/>
              </w:rPr>
              <w:t xml:space="preserve"> thus ensuring the quality, safety, and good conduct of all research activity led o</w:t>
            </w:r>
            <w:r w:rsidR="00E873D8" w:rsidRPr="00B95DE2">
              <w:rPr>
                <w:rFonts w:ascii="Arial" w:hAnsi="Arial" w:cs="Arial"/>
                <w:bCs/>
              </w:rPr>
              <w:t xml:space="preserve">r hosted by </w:t>
            </w:r>
            <w:r w:rsidR="00870E56">
              <w:rPr>
                <w:rFonts w:ascii="Arial" w:hAnsi="Arial" w:cs="Arial"/>
                <w:bCs/>
              </w:rPr>
              <w:t>&lt;ORGANISATION’S NAME&gt;</w:t>
            </w:r>
            <w:r w:rsidR="00347F8F" w:rsidRPr="00B95DE2">
              <w:rPr>
                <w:rFonts w:ascii="Arial" w:hAnsi="Arial" w:cs="Arial"/>
                <w:bCs/>
              </w:rPr>
              <w:t>.</w:t>
            </w:r>
          </w:p>
          <w:p w:rsidR="007D4D5C" w:rsidRPr="00B95DE2" w:rsidRDefault="008B7E4E" w:rsidP="00E873D8">
            <w:pPr>
              <w:autoSpaceDE w:val="0"/>
              <w:autoSpaceDN w:val="0"/>
              <w:adjustRightInd w:val="0"/>
              <w:spacing w:before="120" w:after="120"/>
              <w:rPr>
                <w:rFonts w:ascii="Arial" w:hAnsi="Arial" w:cs="Arial"/>
              </w:rPr>
            </w:pPr>
            <w:r w:rsidRPr="00B95DE2">
              <w:rPr>
                <w:rFonts w:ascii="Arial" w:hAnsi="Arial" w:cs="Arial"/>
              </w:rPr>
              <w:t>Th</w:t>
            </w:r>
            <w:r w:rsidR="00BB69A2" w:rsidRPr="00B95DE2">
              <w:rPr>
                <w:rFonts w:ascii="Arial" w:hAnsi="Arial" w:cs="Arial"/>
              </w:rPr>
              <w:t>is</w:t>
            </w:r>
            <w:r w:rsidRPr="00B95DE2">
              <w:rPr>
                <w:rFonts w:ascii="Arial" w:hAnsi="Arial" w:cs="Arial"/>
              </w:rPr>
              <w:t xml:space="preserve"> policy and p</w:t>
            </w:r>
            <w:r w:rsidR="007C6F65" w:rsidRPr="00B95DE2">
              <w:rPr>
                <w:rFonts w:ascii="Arial" w:hAnsi="Arial" w:cs="Arial"/>
              </w:rPr>
              <w:t>rocedure</w:t>
            </w:r>
            <w:r w:rsidR="00BB69A2" w:rsidRPr="00B95DE2">
              <w:rPr>
                <w:rFonts w:ascii="Arial" w:hAnsi="Arial" w:cs="Arial"/>
              </w:rPr>
              <w:t xml:space="preserve">s document </w:t>
            </w:r>
            <w:r w:rsidR="007C6F65" w:rsidRPr="00B95DE2">
              <w:rPr>
                <w:rFonts w:ascii="Arial" w:hAnsi="Arial" w:cs="Arial"/>
              </w:rPr>
              <w:t>describes the organisational</w:t>
            </w:r>
            <w:r w:rsidRPr="00B95DE2">
              <w:rPr>
                <w:rFonts w:ascii="Arial" w:hAnsi="Arial" w:cs="Arial"/>
              </w:rPr>
              <w:t xml:space="preserve"> and individual responsibilities</w:t>
            </w:r>
            <w:r w:rsidR="00BB69A2" w:rsidRPr="00B95DE2">
              <w:rPr>
                <w:rFonts w:ascii="Arial" w:hAnsi="Arial" w:cs="Arial"/>
              </w:rPr>
              <w:t>,</w:t>
            </w:r>
            <w:r w:rsidRPr="00B95DE2">
              <w:rPr>
                <w:rFonts w:ascii="Arial" w:hAnsi="Arial" w:cs="Arial"/>
              </w:rPr>
              <w:t xml:space="preserve"> and </w:t>
            </w:r>
            <w:r w:rsidR="00855685" w:rsidRPr="00B95DE2">
              <w:rPr>
                <w:rFonts w:ascii="Arial" w:hAnsi="Arial" w:cs="Arial"/>
              </w:rPr>
              <w:t xml:space="preserve">the relevant </w:t>
            </w:r>
            <w:r w:rsidRPr="00B95DE2">
              <w:rPr>
                <w:rFonts w:ascii="Arial" w:hAnsi="Arial" w:cs="Arial"/>
              </w:rPr>
              <w:t>procedures</w:t>
            </w:r>
            <w:r w:rsidR="00855685" w:rsidRPr="00B95DE2">
              <w:rPr>
                <w:rFonts w:ascii="Arial" w:hAnsi="Arial" w:cs="Arial"/>
              </w:rPr>
              <w:t xml:space="preserve">, which are necessary </w:t>
            </w:r>
            <w:r w:rsidRPr="00B95DE2">
              <w:rPr>
                <w:rFonts w:ascii="Arial" w:hAnsi="Arial" w:cs="Arial"/>
              </w:rPr>
              <w:t>to s</w:t>
            </w:r>
            <w:r w:rsidR="003766DE" w:rsidRPr="00B95DE2">
              <w:rPr>
                <w:rFonts w:ascii="Arial" w:hAnsi="Arial" w:cs="Arial"/>
              </w:rPr>
              <w:t xml:space="preserve">upport research </w:t>
            </w:r>
            <w:r w:rsidR="00BB69A2" w:rsidRPr="00B95DE2">
              <w:rPr>
                <w:rFonts w:ascii="Arial" w:hAnsi="Arial" w:cs="Arial"/>
              </w:rPr>
              <w:t xml:space="preserve">activities </w:t>
            </w:r>
            <w:r w:rsidR="003766DE" w:rsidRPr="00B95DE2">
              <w:rPr>
                <w:rFonts w:ascii="Arial" w:hAnsi="Arial" w:cs="Arial"/>
              </w:rPr>
              <w:t>with</w:t>
            </w:r>
            <w:r w:rsidRPr="00B95DE2">
              <w:rPr>
                <w:rFonts w:ascii="Arial" w:hAnsi="Arial" w:cs="Arial"/>
              </w:rPr>
              <w:t xml:space="preserve">in </w:t>
            </w:r>
            <w:r w:rsidR="00870E56">
              <w:rPr>
                <w:rFonts w:ascii="Arial" w:hAnsi="Arial" w:cs="Arial"/>
              </w:rPr>
              <w:t>&lt;ORGANISATION’S NAME&gt;</w:t>
            </w:r>
            <w:r w:rsidR="00347F8F" w:rsidRPr="00B95DE2">
              <w:rPr>
                <w:rFonts w:ascii="Arial" w:hAnsi="Arial" w:cs="Arial"/>
              </w:rPr>
              <w:t>.</w:t>
            </w:r>
          </w:p>
        </w:tc>
      </w:tr>
      <w:tr w:rsidR="007D4D5C" w:rsidRPr="00B95DE2" w:rsidTr="009B2BB8">
        <w:tc>
          <w:tcPr>
            <w:tcW w:w="8952" w:type="dxa"/>
            <w:gridSpan w:val="2"/>
            <w:shd w:val="clear" w:color="auto" w:fill="CCC0D9"/>
            <w:vAlign w:val="center"/>
          </w:tcPr>
          <w:p w:rsidR="007D4D5C" w:rsidRPr="00B95DE2" w:rsidRDefault="007D4D5C" w:rsidP="009565C8">
            <w:pPr>
              <w:spacing w:before="120" w:after="120"/>
              <w:rPr>
                <w:rFonts w:ascii="Arial" w:hAnsi="Arial" w:cs="Arial"/>
                <w:b/>
                <w:bCs/>
              </w:rPr>
            </w:pPr>
            <w:r w:rsidRPr="00B95DE2">
              <w:rPr>
                <w:rFonts w:ascii="Arial" w:hAnsi="Arial" w:cs="Arial"/>
                <w:b/>
                <w:bCs/>
              </w:rPr>
              <w:t xml:space="preserve">IMPLEMENTATION </w:t>
            </w:r>
          </w:p>
        </w:tc>
      </w:tr>
      <w:tr w:rsidR="007D4D5C" w:rsidRPr="00B95DE2" w:rsidTr="00F16B4B">
        <w:tc>
          <w:tcPr>
            <w:tcW w:w="8952" w:type="dxa"/>
            <w:gridSpan w:val="2"/>
            <w:shd w:val="clear" w:color="auto" w:fill="auto"/>
            <w:vAlign w:val="center"/>
          </w:tcPr>
          <w:p w:rsidR="007D4D5C" w:rsidRPr="00B95DE2" w:rsidRDefault="007D4D5C" w:rsidP="009565C8">
            <w:pPr>
              <w:autoSpaceDE w:val="0"/>
              <w:autoSpaceDN w:val="0"/>
              <w:adjustRightInd w:val="0"/>
              <w:rPr>
                <w:rFonts w:ascii="Arial" w:hAnsi="Arial" w:cs="Arial"/>
              </w:rPr>
            </w:pPr>
          </w:p>
          <w:p w:rsidR="003766DE" w:rsidRPr="00B95DE2" w:rsidRDefault="00526665" w:rsidP="009565C8">
            <w:pPr>
              <w:autoSpaceDE w:val="0"/>
              <w:autoSpaceDN w:val="0"/>
              <w:adjustRightInd w:val="0"/>
              <w:rPr>
                <w:rFonts w:ascii="Arial" w:hAnsi="Arial" w:cs="Arial"/>
              </w:rPr>
            </w:pPr>
            <w:r w:rsidRPr="00B95DE2">
              <w:rPr>
                <w:rFonts w:ascii="Arial" w:hAnsi="Arial" w:cs="Arial"/>
              </w:rPr>
              <w:t xml:space="preserve">Key points for implementation </w:t>
            </w:r>
            <w:r w:rsidR="008C798A" w:rsidRPr="00B95DE2">
              <w:rPr>
                <w:rFonts w:ascii="Arial" w:hAnsi="Arial" w:cs="Arial"/>
              </w:rPr>
              <w:t xml:space="preserve"> by managers </w:t>
            </w:r>
            <w:r w:rsidRPr="00B95DE2">
              <w:rPr>
                <w:rFonts w:ascii="Arial" w:hAnsi="Arial" w:cs="Arial"/>
              </w:rPr>
              <w:t>are to e</w:t>
            </w:r>
            <w:r w:rsidR="003766DE" w:rsidRPr="00B95DE2">
              <w:rPr>
                <w:rFonts w:ascii="Arial" w:hAnsi="Arial" w:cs="Arial"/>
              </w:rPr>
              <w:t>nsure that</w:t>
            </w:r>
            <w:r w:rsidRPr="00B95DE2">
              <w:rPr>
                <w:rFonts w:ascii="Arial" w:hAnsi="Arial" w:cs="Arial"/>
              </w:rPr>
              <w:t>:</w:t>
            </w:r>
            <w:r w:rsidR="003766DE" w:rsidRPr="00B95DE2">
              <w:rPr>
                <w:rFonts w:ascii="Arial" w:hAnsi="Arial" w:cs="Arial"/>
              </w:rPr>
              <w:t xml:space="preserve"> </w:t>
            </w:r>
          </w:p>
          <w:p w:rsidR="003766DE" w:rsidRPr="00B95DE2" w:rsidRDefault="003766DE" w:rsidP="009565C8">
            <w:pPr>
              <w:autoSpaceDE w:val="0"/>
              <w:autoSpaceDN w:val="0"/>
              <w:adjustRightInd w:val="0"/>
              <w:rPr>
                <w:rFonts w:ascii="Arial" w:hAnsi="Arial" w:cs="Arial"/>
              </w:rPr>
            </w:pPr>
          </w:p>
          <w:p w:rsidR="003766DE" w:rsidRPr="00B95DE2" w:rsidRDefault="003766DE" w:rsidP="009565C8">
            <w:pPr>
              <w:numPr>
                <w:ilvl w:val="0"/>
                <w:numId w:val="34"/>
              </w:numPr>
              <w:autoSpaceDE w:val="0"/>
              <w:autoSpaceDN w:val="0"/>
              <w:adjustRightInd w:val="0"/>
              <w:rPr>
                <w:rFonts w:ascii="Arial" w:hAnsi="Arial" w:cs="Arial"/>
              </w:rPr>
            </w:pPr>
            <w:r w:rsidRPr="00B95DE2">
              <w:rPr>
                <w:rFonts w:ascii="Arial" w:hAnsi="Arial" w:cs="Arial"/>
              </w:rPr>
              <w:t xml:space="preserve">all proposed research involving either </w:t>
            </w:r>
            <w:r w:rsidR="00870E56">
              <w:rPr>
                <w:rFonts w:ascii="Arial" w:hAnsi="Arial" w:cs="Arial"/>
                <w:bCs/>
              </w:rPr>
              <w:t>&lt;ORGANISATION’S NAME&gt;</w:t>
            </w:r>
            <w:r w:rsidR="000133A8" w:rsidRPr="00B95DE2">
              <w:rPr>
                <w:rFonts w:ascii="Arial" w:hAnsi="Arial" w:cs="Arial"/>
              </w:rPr>
              <w:t xml:space="preserve"> </w:t>
            </w:r>
            <w:r w:rsidRPr="00B95DE2">
              <w:rPr>
                <w:rFonts w:ascii="Arial" w:hAnsi="Arial" w:cs="Arial"/>
              </w:rPr>
              <w:t xml:space="preserve">staff or patients/service users complies with </w:t>
            </w:r>
            <w:r w:rsidR="00520A56" w:rsidRPr="00B95DE2">
              <w:rPr>
                <w:rFonts w:ascii="Arial" w:hAnsi="Arial" w:cs="Arial"/>
                <w:bCs/>
              </w:rPr>
              <w:t>the policy framework</w:t>
            </w:r>
            <w:r w:rsidRPr="00B95DE2">
              <w:rPr>
                <w:rFonts w:ascii="Arial" w:hAnsi="Arial" w:cs="Arial"/>
              </w:rPr>
              <w:t xml:space="preserve">; </w:t>
            </w:r>
          </w:p>
          <w:p w:rsidR="003766DE" w:rsidRPr="00B95DE2" w:rsidRDefault="003766DE" w:rsidP="009565C8">
            <w:pPr>
              <w:autoSpaceDE w:val="0"/>
              <w:autoSpaceDN w:val="0"/>
              <w:adjustRightInd w:val="0"/>
              <w:rPr>
                <w:rFonts w:ascii="Arial" w:hAnsi="Arial" w:cs="Arial"/>
              </w:rPr>
            </w:pPr>
          </w:p>
          <w:p w:rsidR="007D4D5C" w:rsidRPr="00B95DE2" w:rsidRDefault="003766DE" w:rsidP="009565C8">
            <w:pPr>
              <w:numPr>
                <w:ilvl w:val="0"/>
                <w:numId w:val="34"/>
              </w:numPr>
              <w:autoSpaceDE w:val="0"/>
              <w:autoSpaceDN w:val="0"/>
              <w:adjustRightInd w:val="0"/>
              <w:rPr>
                <w:rFonts w:ascii="Arial" w:hAnsi="Arial" w:cs="Arial"/>
              </w:rPr>
            </w:pPr>
            <w:proofErr w:type="gramStart"/>
            <w:r w:rsidRPr="00B95DE2">
              <w:rPr>
                <w:rFonts w:ascii="Arial" w:hAnsi="Arial" w:cs="Arial"/>
              </w:rPr>
              <w:t>research</w:t>
            </w:r>
            <w:proofErr w:type="gramEnd"/>
            <w:r w:rsidRPr="00B95DE2">
              <w:rPr>
                <w:rFonts w:ascii="Arial" w:hAnsi="Arial" w:cs="Arial"/>
              </w:rPr>
              <w:t xml:space="preserve"> studies are registered with </w:t>
            </w:r>
            <w:r w:rsidR="00870E56">
              <w:rPr>
                <w:rFonts w:ascii="Arial" w:hAnsi="Arial" w:cs="Arial"/>
                <w:bCs/>
              </w:rPr>
              <w:t>&lt;ORGANISATION’S NAME&gt;</w:t>
            </w:r>
            <w:r w:rsidR="000133A8" w:rsidRPr="00B95DE2">
              <w:rPr>
                <w:rFonts w:ascii="Arial" w:hAnsi="Arial" w:cs="Arial"/>
              </w:rPr>
              <w:t xml:space="preserve"> </w:t>
            </w:r>
            <w:r w:rsidRPr="00B95DE2">
              <w:rPr>
                <w:rFonts w:ascii="Arial" w:hAnsi="Arial" w:cs="Arial"/>
              </w:rPr>
              <w:t xml:space="preserve">and do not proceed without explicit written approval of the </w:t>
            </w:r>
            <w:r w:rsidR="00870E56">
              <w:rPr>
                <w:rFonts w:ascii="Arial" w:hAnsi="Arial" w:cs="Arial"/>
              </w:rPr>
              <w:t>&lt;ORGANISATION’S NAME&gt;</w:t>
            </w:r>
            <w:r w:rsidR="007C6F65" w:rsidRPr="00B95DE2">
              <w:rPr>
                <w:rFonts w:ascii="Arial" w:hAnsi="Arial" w:cs="Arial"/>
              </w:rPr>
              <w:t>.</w:t>
            </w:r>
          </w:p>
          <w:p w:rsidR="007C6F65" w:rsidRPr="00B95DE2" w:rsidRDefault="007C6F65" w:rsidP="009565C8">
            <w:pPr>
              <w:autoSpaceDE w:val="0"/>
              <w:autoSpaceDN w:val="0"/>
              <w:adjustRightInd w:val="0"/>
              <w:rPr>
                <w:rFonts w:ascii="Arial" w:hAnsi="Arial" w:cs="Arial"/>
              </w:rPr>
            </w:pPr>
          </w:p>
        </w:tc>
      </w:tr>
    </w:tbl>
    <w:p w:rsidR="00025733" w:rsidRPr="00B95DE2" w:rsidRDefault="00025733" w:rsidP="009565C8">
      <w:pPr>
        <w:ind w:right="360"/>
        <w:rPr>
          <w:rFonts w:ascii="Arial" w:hAnsi="Arial" w:cs="Arial"/>
          <w:b/>
        </w:rPr>
      </w:pPr>
    </w:p>
    <w:p w:rsidR="004F544B" w:rsidRPr="00B95DE2" w:rsidRDefault="004F544B" w:rsidP="009565C8">
      <w:pPr>
        <w:autoSpaceDE w:val="0"/>
        <w:autoSpaceDN w:val="0"/>
        <w:adjustRightInd w:val="0"/>
        <w:rPr>
          <w:rFonts w:ascii="Arial" w:hAnsi="Arial" w:cs="Arial"/>
          <w:b/>
        </w:rPr>
      </w:pPr>
    </w:p>
    <w:p w:rsidR="007D4D5C" w:rsidRPr="00B95DE2" w:rsidRDefault="007D4D5C" w:rsidP="009565C8">
      <w:pPr>
        <w:autoSpaceDE w:val="0"/>
        <w:autoSpaceDN w:val="0"/>
        <w:adjustRightInd w:val="0"/>
        <w:rPr>
          <w:rFonts w:ascii="Arial" w:hAnsi="Arial" w:cs="Arial"/>
        </w:rPr>
      </w:pPr>
      <w:r w:rsidRPr="00B95DE2">
        <w:rPr>
          <w:rFonts w:ascii="Arial" w:hAnsi="Arial" w:cs="Arial"/>
        </w:rPr>
        <w:t xml:space="preserve">This document can only be considered valid when viewed via </w:t>
      </w:r>
      <w:r w:rsidR="00347F8F" w:rsidRPr="00B95DE2">
        <w:rPr>
          <w:rFonts w:ascii="Arial" w:hAnsi="Arial" w:cs="Arial"/>
        </w:rPr>
        <w:t xml:space="preserve">the </w:t>
      </w:r>
      <w:r w:rsidR="00870E56">
        <w:rPr>
          <w:rFonts w:ascii="Arial" w:hAnsi="Arial" w:cs="Arial"/>
          <w:bCs/>
        </w:rPr>
        <w:t>&lt;ORGANISATION’S NAME&gt;</w:t>
      </w:r>
      <w:r w:rsidR="00347F8F" w:rsidRPr="00B95DE2">
        <w:rPr>
          <w:rFonts w:ascii="Arial" w:hAnsi="Arial" w:cs="Arial"/>
        </w:rPr>
        <w:t>’s</w:t>
      </w:r>
      <w:r w:rsidRPr="00B95DE2">
        <w:rPr>
          <w:rFonts w:ascii="Arial" w:hAnsi="Arial" w:cs="Arial"/>
        </w:rPr>
        <w:t xml:space="preserve"> intranet site.  If this document is printed into hard copy or saved to another location you must check that the version number on your copy matches that of the one on-line. The document applies to full and part time employees, bank and agency </w:t>
      </w:r>
      <w:r w:rsidR="00526665" w:rsidRPr="00B95DE2">
        <w:rPr>
          <w:rFonts w:ascii="Arial" w:hAnsi="Arial" w:cs="Arial"/>
        </w:rPr>
        <w:t>employees</w:t>
      </w:r>
      <w:r w:rsidRPr="00B95DE2">
        <w:rPr>
          <w:rFonts w:ascii="Arial" w:hAnsi="Arial" w:cs="Arial"/>
        </w:rPr>
        <w:t xml:space="preserve">. </w:t>
      </w:r>
    </w:p>
    <w:p w:rsidR="004F544B" w:rsidRPr="00B95DE2" w:rsidRDefault="004F544B" w:rsidP="009565C8">
      <w:pPr>
        <w:ind w:right="360"/>
        <w:rPr>
          <w:rFonts w:ascii="Arial" w:hAnsi="Arial" w:cs="Arial"/>
          <w:b/>
        </w:rPr>
      </w:pPr>
    </w:p>
    <w:p w:rsidR="004F544B" w:rsidRPr="00B95DE2" w:rsidRDefault="007D4D5C" w:rsidP="009565C8">
      <w:pPr>
        <w:autoSpaceDE w:val="0"/>
        <w:autoSpaceDN w:val="0"/>
        <w:adjustRightInd w:val="0"/>
        <w:ind w:left="-720" w:firstLine="720"/>
        <w:rPr>
          <w:rFonts w:ascii="Arial" w:hAnsi="Arial" w:cs="Arial"/>
          <w:b/>
        </w:rPr>
      </w:pPr>
      <w:r w:rsidRPr="00B95DE2">
        <w:rPr>
          <w:rFonts w:ascii="Arial" w:hAnsi="Arial" w:cs="Arial"/>
          <w:b/>
          <w:u w:val="single"/>
        </w:rPr>
        <w:br w:type="page"/>
      </w:r>
      <w:r w:rsidR="004F544B" w:rsidRPr="00B95DE2">
        <w:rPr>
          <w:rFonts w:ascii="Arial" w:hAnsi="Arial" w:cs="Arial"/>
          <w:b/>
        </w:rPr>
        <w:lastRenderedPageBreak/>
        <w:t>CONSULTATION PROCESS</w:t>
      </w:r>
    </w:p>
    <w:p w:rsidR="004F544B" w:rsidRPr="00B95DE2" w:rsidRDefault="004F544B" w:rsidP="009565C8">
      <w:pPr>
        <w:autoSpaceDE w:val="0"/>
        <w:autoSpaceDN w:val="0"/>
        <w:adjustRightInd w:val="0"/>
        <w:ind w:left="-720" w:firstLine="720"/>
        <w:rPr>
          <w:rFonts w:ascii="Arial" w:hAnsi="Arial" w:cs="Arial"/>
          <w:b/>
        </w:rPr>
      </w:pPr>
    </w:p>
    <w:p w:rsidR="004F544B" w:rsidRPr="00B95DE2" w:rsidRDefault="004F544B" w:rsidP="009565C8">
      <w:pPr>
        <w:autoSpaceDE w:val="0"/>
        <w:autoSpaceDN w:val="0"/>
        <w:adjustRightInd w:val="0"/>
        <w:ind w:left="-720" w:firstLine="720"/>
        <w:rPr>
          <w:rFonts w:ascii="Arial" w:hAnsi="Arial" w:cs="Arial"/>
          <w:b/>
        </w:rPr>
      </w:pPr>
      <w:r w:rsidRPr="00B95DE2">
        <w:rPr>
          <w:rFonts w:ascii="Arial" w:hAnsi="Arial" w:cs="Arial"/>
          <w:b/>
        </w:rPr>
        <w:t>Key individuals involved in developing this document (main authors)</w:t>
      </w:r>
    </w:p>
    <w:p w:rsidR="004F544B" w:rsidRPr="00B95DE2" w:rsidRDefault="004F544B" w:rsidP="009565C8">
      <w:pPr>
        <w:autoSpaceDE w:val="0"/>
        <w:autoSpaceDN w:val="0"/>
        <w:adjustRightInd w:val="0"/>
        <w:ind w:left="-720"/>
        <w:rPr>
          <w:rFonts w:ascii="Arial" w:hAnsi="Arial" w:cs="Arial"/>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98"/>
        <w:gridCol w:w="6133"/>
      </w:tblGrid>
      <w:tr w:rsidR="004F544B" w:rsidRPr="00B95DE2" w:rsidTr="009B2BB8">
        <w:tc>
          <w:tcPr>
            <w:tcW w:w="2660" w:type="dxa"/>
            <w:shd w:val="clear" w:color="auto" w:fill="CCC0D9"/>
          </w:tcPr>
          <w:p w:rsidR="004F544B" w:rsidRPr="00B95DE2" w:rsidRDefault="004F544B" w:rsidP="009565C8">
            <w:pPr>
              <w:autoSpaceDE w:val="0"/>
              <w:autoSpaceDN w:val="0"/>
              <w:adjustRightInd w:val="0"/>
              <w:spacing w:before="120" w:after="120"/>
              <w:rPr>
                <w:rFonts w:ascii="Arial" w:hAnsi="Arial" w:cs="Arial"/>
                <w:b/>
                <w:sz w:val="22"/>
                <w:szCs w:val="22"/>
              </w:rPr>
            </w:pPr>
            <w:r w:rsidRPr="00B95DE2">
              <w:rPr>
                <w:rFonts w:ascii="Arial" w:hAnsi="Arial" w:cs="Arial"/>
                <w:b/>
                <w:sz w:val="22"/>
                <w:szCs w:val="22"/>
              </w:rPr>
              <w:t>Name</w:t>
            </w:r>
          </w:p>
        </w:tc>
        <w:tc>
          <w:tcPr>
            <w:tcW w:w="6294" w:type="dxa"/>
            <w:shd w:val="clear" w:color="auto" w:fill="CCC0D9"/>
          </w:tcPr>
          <w:p w:rsidR="004F544B" w:rsidRPr="00B95DE2" w:rsidRDefault="004F544B" w:rsidP="009565C8">
            <w:pPr>
              <w:autoSpaceDE w:val="0"/>
              <w:autoSpaceDN w:val="0"/>
              <w:adjustRightInd w:val="0"/>
              <w:spacing w:before="120" w:after="120"/>
              <w:rPr>
                <w:rFonts w:ascii="Arial" w:hAnsi="Arial" w:cs="Arial"/>
                <w:b/>
                <w:sz w:val="22"/>
                <w:szCs w:val="22"/>
              </w:rPr>
            </w:pPr>
            <w:r w:rsidRPr="00B95DE2">
              <w:rPr>
                <w:rFonts w:ascii="Arial" w:hAnsi="Arial" w:cs="Arial"/>
                <w:b/>
                <w:sz w:val="22"/>
                <w:szCs w:val="22"/>
              </w:rPr>
              <w:t>Designation</w:t>
            </w:r>
          </w:p>
        </w:tc>
      </w:tr>
      <w:tr w:rsidR="009B2BB8" w:rsidRPr="00B95DE2" w:rsidTr="00347F8F">
        <w:tc>
          <w:tcPr>
            <w:tcW w:w="2660"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sz w:val="22"/>
                <w:szCs w:val="22"/>
              </w:rPr>
            </w:pPr>
          </w:p>
        </w:tc>
        <w:tc>
          <w:tcPr>
            <w:tcW w:w="6294"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sz w:val="22"/>
                <w:szCs w:val="22"/>
              </w:rPr>
            </w:pPr>
          </w:p>
        </w:tc>
      </w:tr>
    </w:tbl>
    <w:p w:rsidR="004F544B" w:rsidRPr="00B95DE2" w:rsidRDefault="004F544B" w:rsidP="009565C8">
      <w:pPr>
        <w:autoSpaceDE w:val="0"/>
        <w:autoSpaceDN w:val="0"/>
        <w:adjustRightInd w:val="0"/>
        <w:rPr>
          <w:rFonts w:ascii="Arial" w:hAnsi="Arial" w:cs="Arial"/>
          <w:sz w:val="22"/>
          <w:szCs w:val="22"/>
        </w:rPr>
      </w:pPr>
    </w:p>
    <w:p w:rsidR="004F544B" w:rsidRPr="00B95DE2" w:rsidRDefault="004F544B" w:rsidP="009565C8">
      <w:pPr>
        <w:autoSpaceDE w:val="0"/>
        <w:autoSpaceDN w:val="0"/>
        <w:adjustRightInd w:val="0"/>
        <w:rPr>
          <w:rFonts w:ascii="Arial" w:hAnsi="Arial" w:cs="Arial"/>
          <w:b/>
          <w:sz w:val="22"/>
          <w:szCs w:val="22"/>
        </w:rPr>
      </w:pPr>
      <w:r w:rsidRPr="00B95DE2">
        <w:rPr>
          <w:rFonts w:ascii="Arial" w:hAnsi="Arial" w:cs="Arial"/>
          <w:b/>
          <w:sz w:val="22"/>
          <w:szCs w:val="22"/>
        </w:rPr>
        <w:t>Circulated to the following individuals for consultation</w:t>
      </w:r>
    </w:p>
    <w:p w:rsidR="004F544B" w:rsidRPr="00B95DE2" w:rsidRDefault="004F544B" w:rsidP="009565C8">
      <w:pPr>
        <w:autoSpaceDE w:val="0"/>
        <w:autoSpaceDN w:val="0"/>
        <w:adjustRightInd w:val="0"/>
        <w:ind w:left="-720"/>
        <w:rPr>
          <w:rFonts w:ascii="Arial" w:hAnsi="Arial" w:cs="Arial"/>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72"/>
        <w:gridCol w:w="6159"/>
      </w:tblGrid>
      <w:tr w:rsidR="004F544B" w:rsidRPr="00B95DE2" w:rsidTr="001E1256">
        <w:trPr>
          <w:trHeight w:val="410"/>
        </w:trPr>
        <w:tc>
          <w:tcPr>
            <w:tcW w:w="2572" w:type="dxa"/>
            <w:shd w:val="clear" w:color="auto" w:fill="CCC0D9"/>
          </w:tcPr>
          <w:p w:rsidR="004F544B" w:rsidRPr="00B95DE2" w:rsidRDefault="004F544B" w:rsidP="009565C8">
            <w:pPr>
              <w:autoSpaceDE w:val="0"/>
              <w:autoSpaceDN w:val="0"/>
              <w:adjustRightInd w:val="0"/>
              <w:spacing w:before="120" w:after="120"/>
              <w:rPr>
                <w:rFonts w:ascii="Arial" w:hAnsi="Arial" w:cs="Arial"/>
                <w:b/>
                <w:sz w:val="22"/>
                <w:szCs w:val="22"/>
              </w:rPr>
            </w:pPr>
            <w:r w:rsidRPr="00B95DE2">
              <w:rPr>
                <w:rFonts w:ascii="Arial" w:hAnsi="Arial" w:cs="Arial"/>
                <w:b/>
                <w:sz w:val="22"/>
                <w:szCs w:val="22"/>
              </w:rPr>
              <w:t>Name</w:t>
            </w:r>
          </w:p>
        </w:tc>
        <w:tc>
          <w:tcPr>
            <w:tcW w:w="6159" w:type="dxa"/>
            <w:shd w:val="clear" w:color="auto" w:fill="CCC0D9"/>
          </w:tcPr>
          <w:p w:rsidR="004F544B" w:rsidRPr="00B95DE2" w:rsidRDefault="004F544B" w:rsidP="009565C8">
            <w:pPr>
              <w:autoSpaceDE w:val="0"/>
              <w:autoSpaceDN w:val="0"/>
              <w:adjustRightInd w:val="0"/>
              <w:spacing w:before="120" w:after="120"/>
              <w:rPr>
                <w:rFonts w:ascii="Arial" w:hAnsi="Arial" w:cs="Arial"/>
                <w:b/>
                <w:sz w:val="22"/>
                <w:szCs w:val="22"/>
              </w:rPr>
            </w:pPr>
            <w:r w:rsidRPr="00B95DE2">
              <w:rPr>
                <w:rFonts w:ascii="Arial" w:hAnsi="Arial" w:cs="Arial"/>
                <w:b/>
                <w:sz w:val="22"/>
                <w:szCs w:val="22"/>
              </w:rPr>
              <w:t>Designation</w:t>
            </w:r>
          </w:p>
        </w:tc>
      </w:tr>
      <w:tr w:rsidR="009B2BB8" w:rsidRPr="00B95DE2" w:rsidTr="001E1256">
        <w:trPr>
          <w:trHeight w:val="276"/>
        </w:trPr>
        <w:tc>
          <w:tcPr>
            <w:tcW w:w="2572"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sz w:val="22"/>
                <w:szCs w:val="22"/>
              </w:rPr>
            </w:pPr>
          </w:p>
        </w:tc>
        <w:tc>
          <w:tcPr>
            <w:tcW w:w="6159"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color w:val="0D0D0D"/>
                <w:sz w:val="22"/>
                <w:szCs w:val="22"/>
              </w:rPr>
            </w:pPr>
          </w:p>
        </w:tc>
      </w:tr>
      <w:tr w:rsidR="001E1256" w:rsidRPr="00B95DE2" w:rsidTr="001E1256">
        <w:trPr>
          <w:trHeight w:val="276"/>
        </w:trPr>
        <w:tc>
          <w:tcPr>
            <w:tcW w:w="2572" w:type="dxa"/>
            <w:shd w:val="clear" w:color="auto" w:fill="auto"/>
            <w:vAlign w:val="center"/>
          </w:tcPr>
          <w:p w:rsidR="001E1256" w:rsidRPr="00B95DE2" w:rsidRDefault="001E1256" w:rsidP="009B2BB8">
            <w:pPr>
              <w:autoSpaceDE w:val="0"/>
              <w:autoSpaceDN w:val="0"/>
              <w:adjustRightInd w:val="0"/>
              <w:spacing w:before="120" w:after="120"/>
              <w:rPr>
                <w:rFonts w:ascii="Arial" w:hAnsi="Arial" w:cs="Arial"/>
                <w:sz w:val="22"/>
                <w:szCs w:val="22"/>
              </w:rPr>
            </w:pPr>
          </w:p>
        </w:tc>
        <w:tc>
          <w:tcPr>
            <w:tcW w:w="6159" w:type="dxa"/>
            <w:shd w:val="clear" w:color="auto" w:fill="auto"/>
            <w:vAlign w:val="center"/>
          </w:tcPr>
          <w:p w:rsidR="001E1256" w:rsidRPr="00B95DE2" w:rsidRDefault="001E1256" w:rsidP="009B2BB8">
            <w:pPr>
              <w:autoSpaceDE w:val="0"/>
              <w:autoSpaceDN w:val="0"/>
              <w:adjustRightInd w:val="0"/>
              <w:spacing w:before="120" w:after="120"/>
              <w:rPr>
                <w:rFonts w:ascii="Arial" w:hAnsi="Arial" w:cs="Arial"/>
                <w:color w:val="0D0D0D"/>
                <w:sz w:val="22"/>
                <w:szCs w:val="22"/>
              </w:rPr>
            </w:pPr>
          </w:p>
        </w:tc>
      </w:tr>
      <w:tr w:rsidR="009B2BB8" w:rsidRPr="00B95DE2" w:rsidTr="001E1256">
        <w:trPr>
          <w:trHeight w:val="276"/>
        </w:trPr>
        <w:tc>
          <w:tcPr>
            <w:tcW w:w="2572"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sz w:val="22"/>
                <w:szCs w:val="22"/>
              </w:rPr>
            </w:pPr>
          </w:p>
        </w:tc>
        <w:tc>
          <w:tcPr>
            <w:tcW w:w="6159" w:type="dxa"/>
            <w:shd w:val="clear" w:color="auto" w:fill="auto"/>
            <w:vAlign w:val="center"/>
          </w:tcPr>
          <w:p w:rsidR="009B2BB8" w:rsidRPr="00B95DE2" w:rsidRDefault="009B2BB8" w:rsidP="009B2BB8">
            <w:pPr>
              <w:autoSpaceDE w:val="0"/>
              <w:autoSpaceDN w:val="0"/>
              <w:adjustRightInd w:val="0"/>
              <w:spacing w:before="120" w:after="120"/>
              <w:rPr>
                <w:rFonts w:ascii="Arial" w:hAnsi="Arial" w:cs="Arial"/>
                <w:color w:val="0D0D0D"/>
                <w:sz w:val="22"/>
                <w:szCs w:val="22"/>
              </w:rPr>
            </w:pPr>
          </w:p>
        </w:tc>
      </w:tr>
    </w:tbl>
    <w:p w:rsidR="004F544B" w:rsidRPr="00B95DE2" w:rsidRDefault="004F544B" w:rsidP="009565C8">
      <w:pPr>
        <w:autoSpaceDE w:val="0"/>
        <w:autoSpaceDN w:val="0"/>
        <w:adjustRightInd w:val="0"/>
        <w:rPr>
          <w:rFonts w:ascii="Arial" w:hAnsi="Arial" w:cs="Arial"/>
          <w:b/>
          <w:sz w:val="22"/>
          <w:szCs w:val="22"/>
          <w:u w:val="single"/>
        </w:rPr>
      </w:pPr>
    </w:p>
    <w:p w:rsidR="004F544B" w:rsidRPr="00B95DE2" w:rsidRDefault="004F544B" w:rsidP="009565C8">
      <w:pPr>
        <w:autoSpaceDE w:val="0"/>
        <w:autoSpaceDN w:val="0"/>
        <w:adjustRightInd w:val="0"/>
        <w:rPr>
          <w:rFonts w:ascii="Arial" w:hAnsi="Arial" w:cs="Arial"/>
          <w:b/>
          <w:sz w:val="22"/>
          <w:szCs w:val="22"/>
        </w:rPr>
      </w:pPr>
      <w:r w:rsidRPr="00B95DE2">
        <w:rPr>
          <w:rFonts w:ascii="Arial" w:hAnsi="Arial" w:cs="Arial"/>
          <w:b/>
          <w:sz w:val="22"/>
          <w:szCs w:val="22"/>
        </w:rPr>
        <w:t>Circulated to the following groups for ratification</w:t>
      </w:r>
    </w:p>
    <w:p w:rsidR="004F544B" w:rsidRPr="00B95DE2" w:rsidRDefault="004F544B" w:rsidP="009565C8">
      <w:pPr>
        <w:autoSpaceDE w:val="0"/>
        <w:autoSpaceDN w:val="0"/>
        <w:adjustRightInd w:val="0"/>
        <w:rPr>
          <w:rFonts w:ascii="Arial" w:hAnsi="Arial" w:cs="Arial"/>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62"/>
        <w:gridCol w:w="1969"/>
      </w:tblGrid>
      <w:tr w:rsidR="004F544B" w:rsidRPr="00B95DE2" w:rsidTr="009B2BB8">
        <w:tc>
          <w:tcPr>
            <w:tcW w:w="6948" w:type="dxa"/>
            <w:shd w:val="clear" w:color="auto" w:fill="CCC0D9"/>
          </w:tcPr>
          <w:p w:rsidR="004F544B" w:rsidRPr="00B95DE2" w:rsidRDefault="004F544B" w:rsidP="009565C8">
            <w:pPr>
              <w:autoSpaceDE w:val="0"/>
              <w:autoSpaceDN w:val="0"/>
              <w:adjustRightInd w:val="0"/>
              <w:spacing w:before="40" w:after="40"/>
              <w:rPr>
                <w:rFonts w:ascii="Arial" w:hAnsi="Arial" w:cs="Arial"/>
                <w:b/>
                <w:sz w:val="22"/>
                <w:szCs w:val="22"/>
              </w:rPr>
            </w:pPr>
            <w:r w:rsidRPr="00B95DE2">
              <w:rPr>
                <w:rFonts w:ascii="Arial" w:hAnsi="Arial" w:cs="Arial"/>
                <w:b/>
                <w:sz w:val="22"/>
                <w:szCs w:val="22"/>
              </w:rPr>
              <w:t>Name of Group</w:t>
            </w:r>
          </w:p>
        </w:tc>
        <w:tc>
          <w:tcPr>
            <w:tcW w:w="2009" w:type="dxa"/>
            <w:shd w:val="clear" w:color="auto" w:fill="CCC0D9"/>
          </w:tcPr>
          <w:p w:rsidR="004F544B" w:rsidRPr="00B95DE2" w:rsidRDefault="004F544B" w:rsidP="009565C8">
            <w:pPr>
              <w:autoSpaceDE w:val="0"/>
              <w:autoSpaceDN w:val="0"/>
              <w:adjustRightInd w:val="0"/>
              <w:spacing w:before="40" w:after="40"/>
              <w:rPr>
                <w:rFonts w:ascii="Arial" w:hAnsi="Arial" w:cs="Arial"/>
                <w:b/>
                <w:sz w:val="22"/>
                <w:szCs w:val="22"/>
              </w:rPr>
            </w:pPr>
            <w:r w:rsidRPr="00B95DE2">
              <w:rPr>
                <w:rFonts w:ascii="Arial" w:hAnsi="Arial" w:cs="Arial"/>
                <w:b/>
                <w:sz w:val="22"/>
                <w:szCs w:val="22"/>
              </w:rPr>
              <w:t>Date</w:t>
            </w:r>
          </w:p>
        </w:tc>
      </w:tr>
      <w:tr w:rsidR="004F544B" w:rsidRPr="00B95DE2" w:rsidTr="00580350">
        <w:trPr>
          <w:trHeight w:val="70"/>
        </w:trPr>
        <w:tc>
          <w:tcPr>
            <w:tcW w:w="6948" w:type="dxa"/>
            <w:shd w:val="clear" w:color="auto" w:fill="auto"/>
            <w:vAlign w:val="center"/>
          </w:tcPr>
          <w:p w:rsidR="005837A0" w:rsidRPr="00B95DE2" w:rsidRDefault="005837A0" w:rsidP="009565C8">
            <w:pPr>
              <w:autoSpaceDE w:val="0"/>
              <w:autoSpaceDN w:val="0"/>
              <w:adjustRightInd w:val="0"/>
              <w:spacing w:before="120" w:after="120"/>
              <w:rPr>
                <w:rFonts w:ascii="Arial" w:hAnsi="Arial" w:cs="Arial"/>
                <w:sz w:val="22"/>
                <w:szCs w:val="22"/>
              </w:rPr>
            </w:pPr>
          </w:p>
        </w:tc>
        <w:tc>
          <w:tcPr>
            <w:tcW w:w="2009" w:type="dxa"/>
            <w:shd w:val="clear" w:color="auto" w:fill="auto"/>
            <w:vAlign w:val="center"/>
          </w:tcPr>
          <w:p w:rsidR="004F544B" w:rsidRPr="00B95DE2" w:rsidRDefault="004F544B" w:rsidP="009565C8">
            <w:pPr>
              <w:autoSpaceDE w:val="0"/>
              <w:autoSpaceDN w:val="0"/>
              <w:adjustRightInd w:val="0"/>
              <w:spacing w:before="120" w:after="120"/>
              <w:rPr>
                <w:rFonts w:ascii="Arial" w:hAnsi="Arial" w:cs="Arial"/>
                <w:sz w:val="22"/>
                <w:szCs w:val="22"/>
              </w:rPr>
            </w:pPr>
          </w:p>
        </w:tc>
      </w:tr>
    </w:tbl>
    <w:p w:rsidR="004F544B" w:rsidRPr="00B95DE2" w:rsidRDefault="004F544B" w:rsidP="009565C8">
      <w:pPr>
        <w:autoSpaceDE w:val="0"/>
        <w:autoSpaceDN w:val="0"/>
        <w:adjustRightInd w:val="0"/>
        <w:rPr>
          <w:rFonts w:ascii="Arial" w:hAnsi="Arial" w:cs="Arial"/>
          <w:b/>
          <w:sz w:val="22"/>
          <w:szCs w:val="22"/>
        </w:rPr>
      </w:pPr>
    </w:p>
    <w:p w:rsidR="004F544B" w:rsidRPr="00B95DE2" w:rsidRDefault="00A74E15" w:rsidP="009565C8">
      <w:pPr>
        <w:autoSpaceDE w:val="0"/>
        <w:autoSpaceDN w:val="0"/>
        <w:adjustRightInd w:val="0"/>
        <w:rPr>
          <w:rFonts w:ascii="Arial" w:hAnsi="Arial" w:cs="Arial"/>
          <w:sz w:val="22"/>
          <w:szCs w:val="22"/>
        </w:rPr>
      </w:pPr>
      <w:r w:rsidRPr="00B95DE2">
        <w:rPr>
          <w:rFonts w:ascii="Arial" w:hAnsi="Arial" w:cs="Arial"/>
          <w:b/>
          <w:sz w:val="22"/>
          <w:szCs w:val="22"/>
        </w:rPr>
        <w:t>V</w:t>
      </w:r>
      <w:r w:rsidR="004F544B" w:rsidRPr="00B95DE2">
        <w:rPr>
          <w:rFonts w:ascii="Arial" w:hAnsi="Arial" w:cs="Arial"/>
          <w:b/>
          <w:sz w:val="22"/>
          <w:szCs w:val="22"/>
        </w:rPr>
        <w:t>ERSION CONTROL</w:t>
      </w:r>
    </w:p>
    <w:p w:rsidR="004F544B" w:rsidRPr="00B95DE2" w:rsidRDefault="004F544B" w:rsidP="009565C8">
      <w:pPr>
        <w:autoSpaceDE w:val="0"/>
        <w:autoSpaceDN w:val="0"/>
        <w:adjustRightInd w:val="0"/>
        <w:rPr>
          <w:rFonts w:ascii="Arial" w:hAnsi="Arial" w:cs="Arial"/>
          <w:b/>
          <w:sz w:val="22"/>
          <w:szCs w:val="22"/>
          <w:u w:val="single"/>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88"/>
        <w:gridCol w:w="1260"/>
        <w:gridCol w:w="2225"/>
        <w:gridCol w:w="4255"/>
      </w:tblGrid>
      <w:tr w:rsidR="004F544B" w:rsidRPr="00B95DE2" w:rsidTr="00294E33">
        <w:tc>
          <w:tcPr>
            <w:tcW w:w="1188" w:type="dxa"/>
            <w:shd w:val="clear" w:color="auto" w:fill="CCC0D9"/>
            <w:vAlign w:val="center"/>
          </w:tcPr>
          <w:p w:rsidR="004F544B" w:rsidRPr="00B95DE2" w:rsidRDefault="004F544B" w:rsidP="009565C8">
            <w:pPr>
              <w:pStyle w:val="Title"/>
              <w:spacing w:before="40" w:after="40"/>
              <w:jc w:val="left"/>
              <w:rPr>
                <w:rFonts w:cs="Arial"/>
                <w:sz w:val="22"/>
                <w:szCs w:val="22"/>
              </w:rPr>
            </w:pPr>
            <w:r w:rsidRPr="00B95DE2">
              <w:rPr>
                <w:rFonts w:cs="Arial"/>
                <w:sz w:val="22"/>
                <w:szCs w:val="22"/>
              </w:rPr>
              <w:t>Version No</w:t>
            </w:r>
          </w:p>
        </w:tc>
        <w:tc>
          <w:tcPr>
            <w:tcW w:w="1260" w:type="dxa"/>
            <w:shd w:val="clear" w:color="auto" w:fill="CCC0D9"/>
            <w:vAlign w:val="center"/>
          </w:tcPr>
          <w:p w:rsidR="004F544B" w:rsidRPr="00B95DE2" w:rsidRDefault="004F544B" w:rsidP="009565C8">
            <w:pPr>
              <w:pStyle w:val="Title"/>
              <w:spacing w:before="40" w:after="40"/>
              <w:jc w:val="left"/>
              <w:rPr>
                <w:rFonts w:cs="Arial"/>
                <w:sz w:val="22"/>
                <w:szCs w:val="22"/>
              </w:rPr>
            </w:pPr>
            <w:r w:rsidRPr="00B95DE2">
              <w:rPr>
                <w:rFonts w:cs="Arial"/>
                <w:sz w:val="22"/>
                <w:szCs w:val="22"/>
              </w:rPr>
              <w:t>Updated By</w:t>
            </w:r>
          </w:p>
        </w:tc>
        <w:tc>
          <w:tcPr>
            <w:tcW w:w="2225" w:type="dxa"/>
            <w:shd w:val="clear" w:color="auto" w:fill="CCC0D9"/>
            <w:vAlign w:val="center"/>
          </w:tcPr>
          <w:p w:rsidR="004F544B" w:rsidRPr="00B95DE2" w:rsidRDefault="004F544B" w:rsidP="009565C8">
            <w:pPr>
              <w:pStyle w:val="Title"/>
              <w:spacing w:before="40" w:after="40"/>
              <w:jc w:val="left"/>
              <w:rPr>
                <w:rFonts w:cs="Arial"/>
                <w:sz w:val="22"/>
                <w:szCs w:val="22"/>
              </w:rPr>
            </w:pPr>
            <w:r w:rsidRPr="00B95DE2">
              <w:rPr>
                <w:rFonts w:cs="Arial"/>
                <w:sz w:val="22"/>
                <w:szCs w:val="22"/>
              </w:rPr>
              <w:t>Updated On</w:t>
            </w:r>
          </w:p>
        </w:tc>
        <w:tc>
          <w:tcPr>
            <w:tcW w:w="4255" w:type="dxa"/>
            <w:shd w:val="clear" w:color="auto" w:fill="CCC0D9"/>
            <w:vAlign w:val="center"/>
          </w:tcPr>
          <w:p w:rsidR="004F544B" w:rsidRPr="00B95DE2" w:rsidRDefault="004F544B" w:rsidP="009565C8">
            <w:pPr>
              <w:pStyle w:val="Title"/>
              <w:spacing w:before="40" w:after="40"/>
              <w:jc w:val="left"/>
              <w:rPr>
                <w:rFonts w:cs="Arial"/>
                <w:sz w:val="22"/>
                <w:szCs w:val="22"/>
              </w:rPr>
            </w:pPr>
            <w:r w:rsidRPr="00B95DE2">
              <w:rPr>
                <w:rFonts w:cs="Arial"/>
                <w:sz w:val="22"/>
                <w:szCs w:val="22"/>
              </w:rPr>
              <w:t>Description of Changes</w:t>
            </w:r>
          </w:p>
        </w:tc>
      </w:tr>
      <w:tr w:rsidR="007D4D5C" w:rsidRPr="00B95DE2" w:rsidTr="00294E33">
        <w:tc>
          <w:tcPr>
            <w:tcW w:w="1188" w:type="dxa"/>
            <w:vAlign w:val="center"/>
          </w:tcPr>
          <w:p w:rsidR="007D4D5C" w:rsidRPr="00B95DE2" w:rsidRDefault="007D4D5C" w:rsidP="009565C8">
            <w:pPr>
              <w:pStyle w:val="Title"/>
              <w:spacing w:before="120" w:after="120"/>
              <w:jc w:val="left"/>
              <w:rPr>
                <w:rFonts w:cs="Arial"/>
                <w:b w:val="0"/>
                <w:sz w:val="22"/>
                <w:szCs w:val="22"/>
              </w:rPr>
            </w:pPr>
          </w:p>
        </w:tc>
        <w:tc>
          <w:tcPr>
            <w:tcW w:w="1260" w:type="dxa"/>
            <w:vAlign w:val="center"/>
          </w:tcPr>
          <w:p w:rsidR="007D4D5C" w:rsidRPr="00B95DE2" w:rsidRDefault="007D4D5C" w:rsidP="009565C8">
            <w:pPr>
              <w:pStyle w:val="Title"/>
              <w:spacing w:before="120" w:after="120"/>
              <w:jc w:val="left"/>
              <w:rPr>
                <w:rFonts w:cs="Arial"/>
                <w:b w:val="0"/>
                <w:sz w:val="22"/>
                <w:szCs w:val="22"/>
              </w:rPr>
            </w:pPr>
          </w:p>
        </w:tc>
        <w:tc>
          <w:tcPr>
            <w:tcW w:w="2225" w:type="dxa"/>
            <w:vAlign w:val="center"/>
          </w:tcPr>
          <w:p w:rsidR="007D4D5C" w:rsidRPr="00B95DE2" w:rsidRDefault="007D4D5C" w:rsidP="009565C8">
            <w:pPr>
              <w:pStyle w:val="Title"/>
              <w:spacing w:before="120" w:after="120"/>
              <w:jc w:val="left"/>
              <w:rPr>
                <w:rFonts w:cs="Arial"/>
                <w:b w:val="0"/>
                <w:sz w:val="22"/>
                <w:szCs w:val="22"/>
              </w:rPr>
            </w:pPr>
          </w:p>
        </w:tc>
        <w:tc>
          <w:tcPr>
            <w:tcW w:w="4255" w:type="dxa"/>
            <w:vAlign w:val="center"/>
          </w:tcPr>
          <w:p w:rsidR="007D4D5C" w:rsidRPr="00B95DE2" w:rsidRDefault="007D4D5C" w:rsidP="009565C8">
            <w:pPr>
              <w:pStyle w:val="Title"/>
              <w:spacing w:before="120" w:after="120"/>
              <w:jc w:val="left"/>
              <w:rPr>
                <w:rFonts w:cs="Arial"/>
                <w:b w:val="0"/>
                <w:sz w:val="22"/>
                <w:szCs w:val="22"/>
              </w:rPr>
            </w:pPr>
          </w:p>
        </w:tc>
      </w:tr>
      <w:tr w:rsidR="00294E33" w:rsidRPr="00B95DE2" w:rsidTr="00294E33">
        <w:tc>
          <w:tcPr>
            <w:tcW w:w="1188" w:type="dxa"/>
            <w:vAlign w:val="center"/>
          </w:tcPr>
          <w:p w:rsidR="00294E33" w:rsidRPr="00B95DE2" w:rsidRDefault="00294E33" w:rsidP="009565C8">
            <w:pPr>
              <w:pStyle w:val="Title"/>
              <w:spacing w:before="120" w:after="120"/>
              <w:jc w:val="left"/>
              <w:rPr>
                <w:rFonts w:cs="Arial"/>
                <w:b w:val="0"/>
                <w:sz w:val="22"/>
                <w:szCs w:val="22"/>
              </w:rPr>
            </w:pPr>
          </w:p>
        </w:tc>
        <w:tc>
          <w:tcPr>
            <w:tcW w:w="1260" w:type="dxa"/>
            <w:vAlign w:val="center"/>
          </w:tcPr>
          <w:p w:rsidR="00294E33" w:rsidRPr="00B95DE2" w:rsidRDefault="00294E33" w:rsidP="009565C8">
            <w:pPr>
              <w:pStyle w:val="Title"/>
              <w:spacing w:before="120" w:after="120"/>
              <w:jc w:val="left"/>
              <w:rPr>
                <w:rFonts w:cs="Arial"/>
                <w:b w:val="0"/>
                <w:sz w:val="22"/>
                <w:szCs w:val="22"/>
              </w:rPr>
            </w:pPr>
          </w:p>
        </w:tc>
        <w:tc>
          <w:tcPr>
            <w:tcW w:w="2225" w:type="dxa"/>
            <w:vAlign w:val="center"/>
          </w:tcPr>
          <w:p w:rsidR="00294E33" w:rsidRPr="00B95DE2" w:rsidRDefault="00294E33" w:rsidP="009565C8">
            <w:pPr>
              <w:pStyle w:val="Title"/>
              <w:spacing w:before="120" w:after="120"/>
              <w:jc w:val="left"/>
              <w:rPr>
                <w:rFonts w:cs="Arial"/>
                <w:b w:val="0"/>
                <w:sz w:val="22"/>
                <w:szCs w:val="22"/>
              </w:rPr>
            </w:pPr>
          </w:p>
        </w:tc>
        <w:tc>
          <w:tcPr>
            <w:tcW w:w="4255" w:type="dxa"/>
            <w:vAlign w:val="center"/>
          </w:tcPr>
          <w:p w:rsidR="00294E33" w:rsidRPr="00B95DE2" w:rsidRDefault="00294E33" w:rsidP="009565C8">
            <w:pPr>
              <w:pStyle w:val="Title"/>
              <w:spacing w:before="120" w:after="120"/>
              <w:jc w:val="left"/>
              <w:rPr>
                <w:rFonts w:cs="Arial"/>
                <w:b w:val="0"/>
                <w:sz w:val="22"/>
                <w:szCs w:val="22"/>
              </w:rPr>
            </w:pPr>
          </w:p>
        </w:tc>
      </w:tr>
    </w:tbl>
    <w:p w:rsidR="004F544B" w:rsidRPr="00B95DE2" w:rsidRDefault="004F544B" w:rsidP="009565C8">
      <w:pPr>
        <w:ind w:right="360"/>
        <w:rPr>
          <w:rFonts w:ascii="Arial" w:hAnsi="Arial" w:cs="Arial"/>
          <w:b/>
        </w:rPr>
      </w:pPr>
    </w:p>
    <w:p w:rsidR="00025733" w:rsidRPr="00B95DE2" w:rsidRDefault="00025733" w:rsidP="009565C8">
      <w:pPr>
        <w:ind w:right="360"/>
        <w:rPr>
          <w:rFonts w:ascii="Arial" w:hAnsi="Arial" w:cs="Arial"/>
          <w:b/>
        </w:rPr>
      </w:pPr>
    </w:p>
    <w:p w:rsidR="001049D9" w:rsidRPr="00B95DE2" w:rsidRDefault="001049D9" w:rsidP="009565C8">
      <w:pPr>
        <w:ind w:right="360"/>
        <w:rPr>
          <w:rFonts w:ascii="Arial" w:hAnsi="Arial" w:cs="Arial"/>
          <w:b/>
        </w:rPr>
      </w:pPr>
    </w:p>
    <w:p w:rsidR="001049D9" w:rsidRPr="00B95DE2" w:rsidRDefault="001049D9" w:rsidP="009565C8">
      <w:pPr>
        <w:ind w:right="360"/>
        <w:rPr>
          <w:rFonts w:ascii="Arial" w:hAnsi="Arial" w:cs="Arial"/>
          <w:b/>
        </w:rPr>
      </w:pPr>
    </w:p>
    <w:p w:rsidR="001049D9" w:rsidRPr="00B95DE2" w:rsidRDefault="001049D9" w:rsidP="009565C8">
      <w:pPr>
        <w:ind w:right="360"/>
        <w:rPr>
          <w:rFonts w:ascii="Arial" w:hAnsi="Arial" w:cs="Arial"/>
          <w:b/>
        </w:rPr>
      </w:pPr>
    </w:p>
    <w:p w:rsidR="001049D9" w:rsidRPr="00B95DE2" w:rsidRDefault="001049D9" w:rsidP="009565C8">
      <w:pPr>
        <w:ind w:right="360"/>
        <w:rPr>
          <w:rFonts w:ascii="Arial" w:hAnsi="Arial" w:cs="Arial"/>
          <w:b/>
        </w:rPr>
      </w:pPr>
    </w:p>
    <w:p w:rsidR="001049D9" w:rsidRPr="00B95DE2" w:rsidRDefault="001049D9" w:rsidP="009565C8">
      <w:pPr>
        <w:ind w:right="360"/>
        <w:rPr>
          <w:rFonts w:ascii="Arial" w:hAnsi="Arial" w:cs="Arial"/>
          <w:b/>
        </w:rPr>
      </w:pPr>
    </w:p>
    <w:p w:rsidR="00AE5E74" w:rsidRPr="00B95DE2" w:rsidRDefault="00AE5E74" w:rsidP="009565C8">
      <w:pPr>
        <w:ind w:left="360"/>
        <w:rPr>
          <w:rFonts w:ascii="Arial" w:hAnsi="Arial" w:cs="Arial"/>
          <w:b/>
          <w:bCs/>
        </w:rPr>
      </w:pPr>
    </w:p>
    <w:p w:rsidR="00A8013C" w:rsidRPr="00B95DE2" w:rsidRDefault="001049D9" w:rsidP="009565C8">
      <w:pPr>
        <w:pStyle w:val="BodyText3"/>
        <w:jc w:val="left"/>
      </w:pPr>
      <w:r w:rsidRPr="00B95DE2">
        <w:br w:type="page"/>
      </w:r>
    </w:p>
    <w:p w:rsidR="00A8013C" w:rsidRPr="00B95DE2" w:rsidRDefault="00A8013C" w:rsidP="009565C8">
      <w:pPr>
        <w:autoSpaceDE w:val="0"/>
        <w:autoSpaceDN w:val="0"/>
        <w:adjustRightInd w:val="0"/>
        <w:rPr>
          <w:rFonts w:ascii="Arial" w:hAnsi="Arial" w:cs="Arial"/>
          <w:b/>
          <w:bCs/>
        </w:rPr>
      </w:pPr>
      <w:r w:rsidRPr="00B95DE2">
        <w:rPr>
          <w:rFonts w:ascii="Arial" w:hAnsi="Arial" w:cs="Arial"/>
          <w:b/>
          <w:bCs/>
        </w:rPr>
        <w:lastRenderedPageBreak/>
        <w:t>CONTENTS</w:t>
      </w:r>
    </w:p>
    <w:p w:rsidR="00A8013C" w:rsidRPr="00B95DE2" w:rsidRDefault="00A8013C" w:rsidP="009565C8">
      <w:pPr>
        <w:autoSpaceDE w:val="0"/>
        <w:autoSpaceDN w:val="0"/>
        <w:adjustRightInd w:val="0"/>
        <w:ind w:left="1080" w:hanging="1080"/>
        <w:rPr>
          <w:rFonts w:ascii="Arial" w:hAnsi="Arial" w:cs="Arial"/>
        </w:rPr>
      </w:pPr>
    </w:p>
    <w:tbl>
      <w:tblPr>
        <w:tblW w:w="9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50"/>
        <w:gridCol w:w="556"/>
        <w:gridCol w:w="6802"/>
        <w:gridCol w:w="992"/>
      </w:tblGrid>
      <w:tr w:rsidR="00A8013C" w:rsidRPr="00B95DE2" w:rsidTr="009B2BB8">
        <w:trPr>
          <w:tblHeader/>
          <w:jc w:val="center"/>
        </w:trPr>
        <w:tc>
          <w:tcPr>
            <w:tcW w:w="8408" w:type="dxa"/>
            <w:gridSpan w:val="3"/>
            <w:shd w:val="clear" w:color="auto" w:fill="CCC0D9"/>
            <w:vAlign w:val="center"/>
          </w:tcPr>
          <w:p w:rsidR="00A8013C" w:rsidRPr="00B95DE2" w:rsidRDefault="00A8013C" w:rsidP="009565C8">
            <w:pPr>
              <w:rPr>
                <w:rFonts w:ascii="Arial" w:hAnsi="Arial" w:cs="Arial"/>
                <w:b/>
                <w:bCs/>
              </w:rPr>
            </w:pPr>
            <w:r w:rsidRPr="00B95DE2">
              <w:rPr>
                <w:rFonts w:ascii="Arial" w:hAnsi="Arial" w:cs="Arial"/>
                <w:b/>
                <w:bCs/>
              </w:rPr>
              <w:t>Section</w:t>
            </w:r>
          </w:p>
        </w:tc>
        <w:tc>
          <w:tcPr>
            <w:tcW w:w="992" w:type="dxa"/>
            <w:shd w:val="clear" w:color="auto" w:fill="CCC0D9"/>
            <w:vAlign w:val="center"/>
          </w:tcPr>
          <w:p w:rsidR="00A8013C" w:rsidRPr="00B95DE2" w:rsidRDefault="00A8013C" w:rsidP="009565C8">
            <w:pPr>
              <w:rPr>
                <w:rFonts w:ascii="Arial" w:hAnsi="Arial" w:cs="Arial"/>
                <w:b/>
                <w:bCs/>
              </w:rPr>
            </w:pPr>
            <w:r w:rsidRPr="00B95DE2">
              <w:rPr>
                <w:rFonts w:ascii="Arial" w:hAnsi="Arial" w:cs="Arial"/>
                <w:b/>
                <w:bCs/>
              </w:rPr>
              <w:t>Page</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tcPr>
          <w:p w:rsidR="00A8013C" w:rsidRPr="00B95DE2" w:rsidRDefault="00A8013C" w:rsidP="009565C8">
            <w:pPr>
              <w:spacing w:before="80" w:after="80"/>
              <w:rPr>
                <w:rFonts w:ascii="Arial" w:hAnsi="Arial" w:cs="Arial"/>
              </w:rPr>
            </w:pPr>
            <w:r w:rsidRPr="00B95DE2">
              <w:rPr>
                <w:rFonts w:ascii="Arial" w:hAnsi="Arial" w:cs="Arial"/>
              </w:rPr>
              <w:t xml:space="preserve">Consultation process </w:t>
            </w:r>
          </w:p>
        </w:tc>
        <w:tc>
          <w:tcPr>
            <w:tcW w:w="992" w:type="dxa"/>
            <w:vAlign w:val="center"/>
          </w:tcPr>
          <w:p w:rsidR="00A8013C" w:rsidRPr="00B95DE2" w:rsidRDefault="00A8013C" w:rsidP="009565C8">
            <w:pPr>
              <w:spacing w:before="80" w:after="80"/>
              <w:rPr>
                <w:rFonts w:ascii="Arial" w:hAnsi="Arial" w:cs="Arial"/>
              </w:rPr>
            </w:pPr>
            <w:r w:rsidRPr="00B95DE2">
              <w:rPr>
                <w:rFonts w:ascii="Arial" w:hAnsi="Arial" w:cs="Arial"/>
              </w:rPr>
              <w:t>2</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tcPr>
          <w:p w:rsidR="00A8013C" w:rsidRPr="00B95DE2" w:rsidRDefault="00A8013C" w:rsidP="009565C8">
            <w:pPr>
              <w:spacing w:before="80" w:after="80"/>
              <w:rPr>
                <w:rFonts w:ascii="Arial" w:hAnsi="Arial" w:cs="Arial"/>
              </w:rPr>
            </w:pPr>
            <w:r w:rsidRPr="00B95DE2">
              <w:rPr>
                <w:rFonts w:ascii="Arial" w:hAnsi="Arial" w:cs="Arial"/>
              </w:rPr>
              <w:t xml:space="preserve">Contents </w:t>
            </w:r>
          </w:p>
        </w:tc>
        <w:tc>
          <w:tcPr>
            <w:tcW w:w="992" w:type="dxa"/>
            <w:vAlign w:val="center"/>
          </w:tcPr>
          <w:p w:rsidR="00A8013C" w:rsidRPr="00B95DE2" w:rsidRDefault="00A8013C" w:rsidP="009565C8">
            <w:pPr>
              <w:spacing w:before="80" w:after="80"/>
              <w:rPr>
                <w:rFonts w:ascii="Arial" w:hAnsi="Arial" w:cs="Arial"/>
              </w:rPr>
            </w:pPr>
            <w:r w:rsidRPr="00B95DE2">
              <w:rPr>
                <w:rFonts w:ascii="Arial" w:hAnsi="Arial" w:cs="Arial"/>
              </w:rPr>
              <w:t>3</w:t>
            </w:r>
          </w:p>
        </w:tc>
      </w:tr>
      <w:tr w:rsidR="00A8013C" w:rsidRPr="00B95DE2" w:rsidTr="003E324E">
        <w:trPr>
          <w:jc w:val="center"/>
        </w:trPr>
        <w:tc>
          <w:tcPr>
            <w:tcW w:w="1050" w:type="dxa"/>
            <w:vAlign w:val="center"/>
          </w:tcPr>
          <w:p w:rsidR="00A8013C" w:rsidRPr="00B95DE2" w:rsidRDefault="003E324E" w:rsidP="009565C8">
            <w:pPr>
              <w:spacing w:before="80" w:after="80"/>
              <w:rPr>
                <w:rFonts w:ascii="Arial" w:hAnsi="Arial" w:cs="Arial"/>
              </w:rPr>
            </w:pPr>
            <w:r w:rsidRPr="00B95DE2">
              <w:rPr>
                <w:rFonts w:ascii="Arial" w:hAnsi="Arial" w:cs="Arial"/>
              </w:rPr>
              <w:t>A</w:t>
            </w: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1. </w:t>
            </w:r>
            <w:r w:rsidR="00A8013C" w:rsidRPr="00B95DE2">
              <w:rPr>
                <w:rFonts w:ascii="Arial" w:hAnsi="Arial" w:cs="Arial"/>
              </w:rPr>
              <w:t xml:space="preserve">Introduction </w:t>
            </w:r>
          </w:p>
        </w:tc>
        <w:tc>
          <w:tcPr>
            <w:tcW w:w="992" w:type="dxa"/>
            <w:vAlign w:val="center"/>
          </w:tcPr>
          <w:p w:rsidR="00A8013C" w:rsidRPr="00B95DE2" w:rsidRDefault="00A8013C" w:rsidP="009565C8">
            <w:pPr>
              <w:spacing w:before="80" w:after="80"/>
              <w:rPr>
                <w:rFonts w:ascii="Arial" w:hAnsi="Arial" w:cs="Arial"/>
              </w:rPr>
            </w:pPr>
            <w:r w:rsidRPr="00B95DE2">
              <w:rPr>
                <w:rFonts w:ascii="Arial" w:hAnsi="Arial" w:cs="Arial"/>
              </w:rPr>
              <w:t>4</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2. </w:t>
            </w:r>
            <w:r w:rsidR="00921673" w:rsidRPr="00B95DE2">
              <w:rPr>
                <w:rFonts w:ascii="Arial" w:hAnsi="Arial" w:cs="Arial"/>
              </w:rPr>
              <w:t xml:space="preserve">Definitions </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4</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3. </w:t>
            </w:r>
            <w:r w:rsidR="00921673" w:rsidRPr="00B95DE2">
              <w:rPr>
                <w:rFonts w:ascii="Arial" w:hAnsi="Arial" w:cs="Arial"/>
              </w:rPr>
              <w:t>Aims and Objectives</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4</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4. </w:t>
            </w:r>
            <w:r w:rsidR="00921673" w:rsidRPr="00B95DE2">
              <w:rPr>
                <w:rFonts w:ascii="Arial" w:hAnsi="Arial" w:cs="Arial"/>
              </w:rPr>
              <w:t>Responsibilities</w:t>
            </w:r>
          </w:p>
        </w:tc>
        <w:tc>
          <w:tcPr>
            <w:tcW w:w="992" w:type="dxa"/>
            <w:vAlign w:val="center"/>
          </w:tcPr>
          <w:p w:rsidR="00A8013C" w:rsidRPr="00B95DE2" w:rsidRDefault="002A2ABC" w:rsidP="009565C8">
            <w:pPr>
              <w:spacing w:before="80" w:after="80"/>
              <w:rPr>
                <w:rFonts w:ascii="Arial" w:hAnsi="Arial" w:cs="Arial"/>
              </w:rPr>
            </w:pPr>
            <w:r w:rsidRPr="00B95DE2">
              <w:rPr>
                <w:rFonts w:ascii="Arial" w:hAnsi="Arial" w:cs="Arial"/>
              </w:rPr>
              <w:t>4</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5. </w:t>
            </w:r>
            <w:r w:rsidR="00921673" w:rsidRPr="00B95DE2">
              <w:rPr>
                <w:rFonts w:ascii="Arial" w:hAnsi="Arial" w:cs="Arial"/>
              </w:rPr>
              <w:t>Approvals</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5</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6. </w:t>
            </w:r>
            <w:r w:rsidR="00921673" w:rsidRPr="00B95DE2">
              <w:rPr>
                <w:rFonts w:ascii="Arial" w:hAnsi="Arial" w:cs="Arial"/>
              </w:rPr>
              <w:t>Resources</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5</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7. </w:t>
            </w:r>
            <w:r w:rsidR="00921673" w:rsidRPr="00B95DE2">
              <w:rPr>
                <w:rFonts w:ascii="Arial" w:hAnsi="Arial" w:cs="Arial"/>
              </w:rPr>
              <w:t>Indemnity</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6</w:t>
            </w:r>
          </w:p>
        </w:tc>
      </w:tr>
      <w:tr w:rsidR="009B2BB8" w:rsidRPr="00B95DE2" w:rsidTr="009B2BB8">
        <w:trPr>
          <w:jc w:val="center"/>
        </w:trPr>
        <w:tc>
          <w:tcPr>
            <w:tcW w:w="1050" w:type="dxa"/>
            <w:vAlign w:val="center"/>
          </w:tcPr>
          <w:p w:rsidR="009B2BB8" w:rsidRPr="00B95DE2" w:rsidRDefault="009B2BB8" w:rsidP="009565C8">
            <w:pPr>
              <w:spacing w:before="80" w:after="80"/>
              <w:rPr>
                <w:rFonts w:ascii="Arial" w:hAnsi="Arial" w:cs="Arial"/>
              </w:rPr>
            </w:pPr>
          </w:p>
        </w:tc>
        <w:tc>
          <w:tcPr>
            <w:tcW w:w="556" w:type="dxa"/>
            <w:vAlign w:val="center"/>
          </w:tcPr>
          <w:p w:rsidR="009B2BB8" w:rsidRPr="00B95DE2" w:rsidRDefault="009B2BB8" w:rsidP="009565C8">
            <w:pPr>
              <w:spacing w:before="80" w:after="80"/>
              <w:rPr>
                <w:rFonts w:ascii="Arial" w:hAnsi="Arial" w:cs="Arial"/>
              </w:rPr>
            </w:pPr>
            <w:r w:rsidRPr="00B95DE2">
              <w:rPr>
                <w:rFonts w:ascii="Arial" w:hAnsi="Arial" w:cs="Arial"/>
              </w:rPr>
              <w:t>7.1</w:t>
            </w:r>
          </w:p>
        </w:tc>
        <w:tc>
          <w:tcPr>
            <w:tcW w:w="6802" w:type="dxa"/>
            <w:vAlign w:val="center"/>
          </w:tcPr>
          <w:p w:rsidR="009B2BB8" w:rsidRPr="00B95DE2" w:rsidRDefault="00870E56" w:rsidP="009565C8">
            <w:pPr>
              <w:spacing w:before="80" w:after="80"/>
              <w:rPr>
                <w:rFonts w:ascii="Arial" w:hAnsi="Arial" w:cs="Arial"/>
              </w:rPr>
            </w:pPr>
            <w:r>
              <w:rPr>
                <w:rFonts w:ascii="Arial" w:hAnsi="Arial" w:cs="Arial"/>
              </w:rPr>
              <w:t>&lt;ORGANISATION’S NAME&gt;</w:t>
            </w:r>
            <w:r w:rsidR="009B2BB8" w:rsidRPr="00B95DE2">
              <w:rPr>
                <w:rFonts w:ascii="Arial" w:hAnsi="Arial" w:cs="Arial"/>
              </w:rPr>
              <w:t xml:space="preserve"> initiated</w:t>
            </w:r>
          </w:p>
        </w:tc>
        <w:tc>
          <w:tcPr>
            <w:tcW w:w="992" w:type="dxa"/>
            <w:vAlign w:val="center"/>
          </w:tcPr>
          <w:p w:rsidR="009B2BB8" w:rsidRPr="00B95DE2" w:rsidRDefault="009B2BB8" w:rsidP="009565C8">
            <w:pPr>
              <w:spacing w:before="80" w:after="80"/>
              <w:rPr>
                <w:rFonts w:ascii="Arial" w:hAnsi="Arial" w:cs="Arial"/>
              </w:rPr>
            </w:pPr>
            <w:r w:rsidRPr="00B95DE2">
              <w:rPr>
                <w:rFonts w:ascii="Arial" w:hAnsi="Arial" w:cs="Arial"/>
              </w:rPr>
              <w:t>6</w:t>
            </w:r>
          </w:p>
        </w:tc>
      </w:tr>
      <w:tr w:rsidR="009B2BB8" w:rsidRPr="00B95DE2" w:rsidTr="009B2BB8">
        <w:trPr>
          <w:jc w:val="center"/>
        </w:trPr>
        <w:tc>
          <w:tcPr>
            <w:tcW w:w="1050" w:type="dxa"/>
            <w:vAlign w:val="center"/>
          </w:tcPr>
          <w:p w:rsidR="009B2BB8" w:rsidRPr="00B95DE2" w:rsidRDefault="009B2BB8" w:rsidP="009565C8">
            <w:pPr>
              <w:spacing w:before="80" w:after="80"/>
              <w:rPr>
                <w:rFonts w:ascii="Arial" w:hAnsi="Arial" w:cs="Arial"/>
              </w:rPr>
            </w:pPr>
          </w:p>
        </w:tc>
        <w:tc>
          <w:tcPr>
            <w:tcW w:w="556" w:type="dxa"/>
            <w:vAlign w:val="center"/>
          </w:tcPr>
          <w:p w:rsidR="009B2BB8" w:rsidRPr="00B95DE2" w:rsidRDefault="009B2BB8" w:rsidP="009565C8">
            <w:pPr>
              <w:spacing w:before="80" w:after="80"/>
              <w:rPr>
                <w:rFonts w:ascii="Arial" w:hAnsi="Arial" w:cs="Arial"/>
              </w:rPr>
            </w:pPr>
            <w:r w:rsidRPr="00B95DE2">
              <w:rPr>
                <w:rFonts w:ascii="Arial" w:hAnsi="Arial" w:cs="Arial"/>
              </w:rPr>
              <w:t>7.2</w:t>
            </w:r>
          </w:p>
        </w:tc>
        <w:tc>
          <w:tcPr>
            <w:tcW w:w="6802" w:type="dxa"/>
            <w:vAlign w:val="center"/>
          </w:tcPr>
          <w:p w:rsidR="009B2BB8" w:rsidRPr="00B95DE2" w:rsidRDefault="009B2BB8" w:rsidP="009565C8">
            <w:pPr>
              <w:spacing w:before="80" w:after="80"/>
              <w:rPr>
                <w:rFonts w:ascii="Arial" w:hAnsi="Arial" w:cs="Arial"/>
              </w:rPr>
            </w:pPr>
            <w:r w:rsidRPr="00B95DE2">
              <w:rPr>
                <w:rFonts w:ascii="Arial" w:hAnsi="Arial" w:cs="Arial"/>
              </w:rPr>
              <w:t xml:space="preserve">Externally initiated </w:t>
            </w:r>
          </w:p>
        </w:tc>
        <w:tc>
          <w:tcPr>
            <w:tcW w:w="992" w:type="dxa"/>
            <w:vAlign w:val="center"/>
          </w:tcPr>
          <w:p w:rsidR="009B2BB8" w:rsidRPr="00B95DE2" w:rsidRDefault="009B2BB8" w:rsidP="009565C8">
            <w:pPr>
              <w:spacing w:before="80" w:after="80"/>
              <w:rPr>
                <w:rFonts w:ascii="Arial" w:hAnsi="Arial" w:cs="Arial"/>
              </w:rPr>
            </w:pPr>
            <w:r w:rsidRPr="00B95DE2">
              <w:rPr>
                <w:rFonts w:ascii="Arial" w:hAnsi="Arial" w:cs="Arial"/>
              </w:rPr>
              <w:t>6</w:t>
            </w:r>
          </w:p>
        </w:tc>
      </w:tr>
      <w:tr w:rsidR="00A8013C" w:rsidRPr="00B95DE2" w:rsidTr="003E324E">
        <w:trPr>
          <w:jc w:val="center"/>
        </w:trPr>
        <w:tc>
          <w:tcPr>
            <w:tcW w:w="1050" w:type="dxa"/>
            <w:vAlign w:val="center"/>
          </w:tcPr>
          <w:p w:rsidR="00A8013C" w:rsidRPr="00B95DE2" w:rsidRDefault="00A8013C" w:rsidP="009565C8">
            <w:pPr>
              <w:spacing w:before="80" w:after="80"/>
              <w:rPr>
                <w:rFonts w:ascii="Arial" w:hAnsi="Arial" w:cs="Arial"/>
              </w:rPr>
            </w:pP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8. </w:t>
            </w:r>
            <w:r w:rsidR="00921673" w:rsidRPr="00B95DE2">
              <w:rPr>
                <w:rFonts w:ascii="Arial" w:hAnsi="Arial" w:cs="Arial"/>
              </w:rPr>
              <w:t>Dissemination</w:t>
            </w:r>
          </w:p>
        </w:tc>
        <w:tc>
          <w:tcPr>
            <w:tcW w:w="992" w:type="dxa"/>
            <w:vAlign w:val="center"/>
          </w:tcPr>
          <w:p w:rsidR="00A8013C" w:rsidRPr="00B95DE2" w:rsidRDefault="00921673" w:rsidP="009565C8">
            <w:pPr>
              <w:spacing w:before="80" w:after="80"/>
              <w:rPr>
                <w:rFonts w:ascii="Arial" w:hAnsi="Arial" w:cs="Arial"/>
              </w:rPr>
            </w:pPr>
            <w:r w:rsidRPr="00B95DE2">
              <w:rPr>
                <w:rFonts w:ascii="Arial" w:hAnsi="Arial" w:cs="Arial"/>
              </w:rPr>
              <w:t>6</w:t>
            </w:r>
          </w:p>
        </w:tc>
      </w:tr>
      <w:tr w:rsidR="00A8013C" w:rsidRPr="00B95DE2" w:rsidTr="003E324E">
        <w:trPr>
          <w:jc w:val="center"/>
        </w:trPr>
        <w:tc>
          <w:tcPr>
            <w:tcW w:w="1050" w:type="dxa"/>
            <w:vAlign w:val="center"/>
          </w:tcPr>
          <w:p w:rsidR="00A8013C" w:rsidRPr="00B95DE2" w:rsidRDefault="003E324E" w:rsidP="009565C8">
            <w:pPr>
              <w:spacing w:before="80" w:after="80"/>
              <w:rPr>
                <w:rFonts w:ascii="Arial" w:hAnsi="Arial" w:cs="Arial"/>
              </w:rPr>
            </w:pPr>
            <w:r w:rsidRPr="00B95DE2">
              <w:rPr>
                <w:rFonts w:ascii="Arial" w:hAnsi="Arial" w:cs="Arial"/>
              </w:rPr>
              <w:t>B</w:t>
            </w:r>
          </w:p>
        </w:tc>
        <w:tc>
          <w:tcPr>
            <w:tcW w:w="7358" w:type="dxa"/>
            <w:gridSpan w:val="2"/>
            <w:vAlign w:val="center"/>
          </w:tcPr>
          <w:p w:rsidR="00A8013C" w:rsidRPr="00B95DE2" w:rsidRDefault="003E324E" w:rsidP="009565C8">
            <w:pPr>
              <w:spacing w:before="80" w:after="80"/>
              <w:rPr>
                <w:rFonts w:ascii="Arial" w:hAnsi="Arial" w:cs="Arial"/>
              </w:rPr>
            </w:pPr>
            <w:r w:rsidRPr="00B95DE2">
              <w:rPr>
                <w:rFonts w:ascii="Arial" w:hAnsi="Arial" w:cs="Arial"/>
              </w:rPr>
              <w:t xml:space="preserve">9. </w:t>
            </w:r>
            <w:r w:rsidR="00921673" w:rsidRPr="00B95DE2">
              <w:rPr>
                <w:rFonts w:ascii="Arial" w:hAnsi="Arial" w:cs="Arial"/>
              </w:rPr>
              <w:t>Procedure</w:t>
            </w:r>
          </w:p>
        </w:tc>
        <w:tc>
          <w:tcPr>
            <w:tcW w:w="992" w:type="dxa"/>
            <w:vAlign w:val="center"/>
          </w:tcPr>
          <w:p w:rsidR="00A8013C" w:rsidRPr="00B95DE2" w:rsidRDefault="00AC1922" w:rsidP="009565C8">
            <w:pPr>
              <w:spacing w:before="80" w:after="80"/>
              <w:rPr>
                <w:rFonts w:ascii="Arial" w:hAnsi="Arial" w:cs="Arial"/>
              </w:rPr>
            </w:pPr>
            <w:r w:rsidRPr="00B95DE2">
              <w:rPr>
                <w:rFonts w:ascii="Arial" w:hAnsi="Arial" w:cs="Arial"/>
              </w:rPr>
              <w:t>7</w:t>
            </w:r>
          </w:p>
        </w:tc>
      </w:tr>
      <w:tr w:rsidR="003E324E" w:rsidRPr="00B95DE2" w:rsidTr="003E324E">
        <w:trPr>
          <w:jc w:val="center"/>
        </w:trPr>
        <w:tc>
          <w:tcPr>
            <w:tcW w:w="1050" w:type="dxa"/>
            <w:vAlign w:val="center"/>
          </w:tcPr>
          <w:p w:rsidR="003E324E" w:rsidRPr="00B95DE2" w:rsidRDefault="003E324E" w:rsidP="009565C8">
            <w:pPr>
              <w:spacing w:before="80" w:after="80"/>
              <w:rPr>
                <w:rFonts w:ascii="Arial" w:hAnsi="Arial" w:cs="Arial"/>
              </w:rPr>
            </w:pPr>
          </w:p>
        </w:tc>
        <w:tc>
          <w:tcPr>
            <w:tcW w:w="7358" w:type="dxa"/>
            <w:gridSpan w:val="2"/>
            <w:tcBorders>
              <w:left w:val="dotted" w:sz="4" w:space="0" w:color="auto"/>
            </w:tcBorders>
            <w:vAlign w:val="center"/>
          </w:tcPr>
          <w:p w:rsidR="003E324E" w:rsidRPr="00B95DE2" w:rsidRDefault="003E324E" w:rsidP="009565C8">
            <w:pPr>
              <w:spacing w:before="80" w:after="80"/>
              <w:rPr>
                <w:rFonts w:ascii="Arial" w:hAnsi="Arial" w:cs="Arial"/>
              </w:rPr>
            </w:pPr>
            <w:r w:rsidRPr="00B95DE2">
              <w:rPr>
                <w:rFonts w:ascii="Arial" w:hAnsi="Arial" w:cs="Arial"/>
              </w:rPr>
              <w:t>i.  For N</w:t>
            </w:r>
            <w:r w:rsidR="003C38EF" w:rsidRPr="00B95DE2">
              <w:rPr>
                <w:rFonts w:ascii="Arial" w:hAnsi="Arial" w:cs="Arial"/>
              </w:rPr>
              <w:t>on-</w:t>
            </w:r>
            <w:r w:rsidR="006A2F68" w:rsidRPr="00B95DE2">
              <w:rPr>
                <w:rFonts w:ascii="Arial" w:hAnsi="Arial" w:cs="Arial"/>
              </w:rPr>
              <w:t>Commercial (Academic) Research</w:t>
            </w:r>
          </w:p>
        </w:tc>
        <w:tc>
          <w:tcPr>
            <w:tcW w:w="992" w:type="dxa"/>
            <w:vAlign w:val="center"/>
          </w:tcPr>
          <w:p w:rsidR="003E324E" w:rsidRPr="00B95DE2" w:rsidRDefault="00AC1922" w:rsidP="009565C8">
            <w:pPr>
              <w:spacing w:before="80" w:after="80"/>
              <w:rPr>
                <w:rFonts w:ascii="Arial" w:hAnsi="Arial" w:cs="Arial"/>
              </w:rPr>
            </w:pPr>
            <w:r w:rsidRPr="00B95DE2">
              <w:rPr>
                <w:rFonts w:ascii="Arial" w:hAnsi="Arial" w:cs="Arial"/>
              </w:rPr>
              <w:t>7</w:t>
            </w:r>
          </w:p>
        </w:tc>
      </w:tr>
      <w:tr w:rsidR="003E324E" w:rsidRPr="00B95DE2" w:rsidTr="003E324E">
        <w:trPr>
          <w:jc w:val="center"/>
        </w:trPr>
        <w:tc>
          <w:tcPr>
            <w:tcW w:w="1050" w:type="dxa"/>
            <w:vAlign w:val="center"/>
          </w:tcPr>
          <w:p w:rsidR="003E324E" w:rsidRPr="00B95DE2" w:rsidRDefault="003E324E" w:rsidP="009565C8">
            <w:pPr>
              <w:spacing w:before="80" w:after="80"/>
              <w:rPr>
                <w:rFonts w:ascii="Arial" w:hAnsi="Arial" w:cs="Arial"/>
              </w:rPr>
            </w:pPr>
          </w:p>
        </w:tc>
        <w:tc>
          <w:tcPr>
            <w:tcW w:w="7358" w:type="dxa"/>
            <w:gridSpan w:val="2"/>
            <w:tcBorders>
              <w:left w:val="dotted" w:sz="4" w:space="0" w:color="auto"/>
            </w:tcBorders>
            <w:vAlign w:val="center"/>
          </w:tcPr>
          <w:p w:rsidR="003E324E" w:rsidRPr="00B95DE2" w:rsidRDefault="003E324E" w:rsidP="009565C8">
            <w:pPr>
              <w:spacing w:before="80" w:after="80"/>
              <w:rPr>
                <w:rFonts w:ascii="Arial" w:hAnsi="Arial" w:cs="Arial"/>
              </w:rPr>
            </w:pPr>
            <w:r w:rsidRPr="00B95DE2">
              <w:rPr>
                <w:rFonts w:ascii="Arial" w:hAnsi="Arial" w:cs="Arial"/>
              </w:rPr>
              <w:t>ii. For Commercial Research</w:t>
            </w:r>
          </w:p>
        </w:tc>
        <w:tc>
          <w:tcPr>
            <w:tcW w:w="992" w:type="dxa"/>
            <w:vAlign w:val="center"/>
          </w:tcPr>
          <w:p w:rsidR="003E324E" w:rsidRPr="00B95DE2" w:rsidRDefault="002A2ABC" w:rsidP="009565C8">
            <w:pPr>
              <w:spacing w:before="80" w:after="80"/>
              <w:rPr>
                <w:rFonts w:ascii="Arial" w:hAnsi="Arial" w:cs="Arial"/>
              </w:rPr>
            </w:pPr>
            <w:r w:rsidRPr="00B95DE2">
              <w:rPr>
                <w:rFonts w:ascii="Arial" w:hAnsi="Arial" w:cs="Arial"/>
              </w:rPr>
              <w:t>8</w:t>
            </w:r>
          </w:p>
        </w:tc>
      </w:tr>
      <w:tr w:rsidR="00A8013C" w:rsidRPr="00B95DE2" w:rsidTr="009B2BB8">
        <w:trPr>
          <w:jc w:val="center"/>
        </w:trPr>
        <w:tc>
          <w:tcPr>
            <w:tcW w:w="9400" w:type="dxa"/>
            <w:gridSpan w:val="4"/>
            <w:shd w:val="clear" w:color="auto" w:fill="CCC0D9"/>
            <w:vAlign w:val="center"/>
          </w:tcPr>
          <w:p w:rsidR="00A8013C" w:rsidRPr="00B95DE2" w:rsidRDefault="00A8013C" w:rsidP="009565C8">
            <w:pPr>
              <w:spacing w:before="80" w:after="80"/>
              <w:rPr>
                <w:rFonts w:ascii="Arial" w:hAnsi="Arial" w:cs="Arial"/>
                <w:b/>
                <w:bCs/>
              </w:rPr>
            </w:pPr>
            <w:r w:rsidRPr="00B95DE2">
              <w:rPr>
                <w:rFonts w:ascii="Arial" w:hAnsi="Arial" w:cs="Arial"/>
                <w:b/>
                <w:bCs/>
              </w:rPr>
              <w:t>Appendices</w:t>
            </w:r>
          </w:p>
        </w:tc>
      </w:tr>
      <w:tr w:rsidR="00A8013C" w:rsidRPr="00B95DE2" w:rsidTr="003E324E">
        <w:trPr>
          <w:jc w:val="center"/>
        </w:trPr>
        <w:tc>
          <w:tcPr>
            <w:tcW w:w="1050" w:type="dxa"/>
            <w:vAlign w:val="center"/>
          </w:tcPr>
          <w:p w:rsidR="00A8013C" w:rsidRPr="00B95DE2" w:rsidRDefault="003E324E" w:rsidP="009565C8">
            <w:pPr>
              <w:spacing w:before="80" w:after="80"/>
              <w:rPr>
                <w:rFonts w:ascii="Arial" w:hAnsi="Arial" w:cs="Arial"/>
              </w:rPr>
            </w:pPr>
            <w:r w:rsidRPr="00B95DE2">
              <w:rPr>
                <w:rFonts w:ascii="Arial" w:hAnsi="Arial" w:cs="Arial"/>
              </w:rPr>
              <w:t>1</w:t>
            </w:r>
          </w:p>
        </w:tc>
        <w:tc>
          <w:tcPr>
            <w:tcW w:w="7358" w:type="dxa"/>
            <w:gridSpan w:val="2"/>
          </w:tcPr>
          <w:p w:rsidR="00A8013C" w:rsidRPr="00B95DE2" w:rsidRDefault="00F2007C" w:rsidP="009565C8">
            <w:pPr>
              <w:spacing w:before="80" w:after="80"/>
              <w:rPr>
                <w:rFonts w:ascii="Arial" w:hAnsi="Arial" w:cs="Arial"/>
              </w:rPr>
            </w:pPr>
            <w:r w:rsidRPr="00B95DE2">
              <w:rPr>
                <w:rFonts w:ascii="Arial" w:hAnsi="Arial" w:cs="Arial"/>
                <w:kern w:val="36"/>
                <w:lang w:eastAsia="en-GB"/>
              </w:rPr>
              <w:t>UK Policy Framework for Health and Social Care Research</w:t>
            </w:r>
          </w:p>
        </w:tc>
        <w:tc>
          <w:tcPr>
            <w:tcW w:w="992" w:type="dxa"/>
            <w:vAlign w:val="center"/>
          </w:tcPr>
          <w:p w:rsidR="00A8013C" w:rsidRPr="00B95DE2" w:rsidRDefault="00F61EF5" w:rsidP="009565C8">
            <w:pPr>
              <w:spacing w:before="80" w:after="80"/>
              <w:rPr>
                <w:rFonts w:ascii="Arial" w:hAnsi="Arial" w:cs="Arial"/>
              </w:rPr>
            </w:pPr>
            <w:r w:rsidRPr="00B95DE2">
              <w:rPr>
                <w:rFonts w:ascii="Arial" w:hAnsi="Arial" w:cs="Arial"/>
              </w:rPr>
              <w:t>1</w:t>
            </w:r>
            <w:r w:rsidR="00A86C28" w:rsidRPr="00B95DE2">
              <w:rPr>
                <w:rFonts w:ascii="Arial" w:hAnsi="Arial" w:cs="Arial"/>
              </w:rPr>
              <w:t>1</w:t>
            </w:r>
          </w:p>
        </w:tc>
      </w:tr>
      <w:tr w:rsidR="003C38EF" w:rsidRPr="00B95DE2" w:rsidTr="003E324E">
        <w:trPr>
          <w:jc w:val="center"/>
        </w:trPr>
        <w:tc>
          <w:tcPr>
            <w:tcW w:w="1050" w:type="dxa"/>
            <w:vAlign w:val="center"/>
          </w:tcPr>
          <w:p w:rsidR="003C38EF" w:rsidRPr="00B95DE2" w:rsidRDefault="003C38EF" w:rsidP="009565C8">
            <w:pPr>
              <w:spacing w:before="80" w:after="80"/>
              <w:rPr>
                <w:rFonts w:ascii="Arial" w:hAnsi="Arial" w:cs="Arial"/>
              </w:rPr>
            </w:pPr>
            <w:r w:rsidRPr="00B95DE2">
              <w:rPr>
                <w:rFonts w:ascii="Arial" w:hAnsi="Arial" w:cs="Arial"/>
              </w:rPr>
              <w:t>2</w:t>
            </w:r>
          </w:p>
        </w:tc>
        <w:tc>
          <w:tcPr>
            <w:tcW w:w="7358" w:type="dxa"/>
            <w:gridSpan w:val="2"/>
          </w:tcPr>
          <w:p w:rsidR="003C38EF" w:rsidRPr="00B95DE2" w:rsidRDefault="003C38EF" w:rsidP="009565C8">
            <w:pPr>
              <w:spacing w:before="80" w:after="80"/>
              <w:rPr>
                <w:rFonts w:ascii="Arial" w:hAnsi="Arial" w:cs="Arial"/>
                <w:kern w:val="36"/>
                <w:lang w:eastAsia="en-GB"/>
              </w:rPr>
            </w:pPr>
            <w:r w:rsidRPr="00B95DE2">
              <w:rPr>
                <w:rFonts w:ascii="Arial" w:hAnsi="Arial" w:cs="Arial"/>
                <w:kern w:val="36"/>
                <w:lang w:eastAsia="en-GB"/>
              </w:rPr>
              <w:t>Defining research</w:t>
            </w:r>
          </w:p>
        </w:tc>
        <w:tc>
          <w:tcPr>
            <w:tcW w:w="992" w:type="dxa"/>
            <w:vAlign w:val="center"/>
          </w:tcPr>
          <w:p w:rsidR="003C38EF" w:rsidRPr="00B95DE2" w:rsidRDefault="003C38EF" w:rsidP="009565C8">
            <w:pPr>
              <w:spacing w:before="80" w:after="80"/>
              <w:rPr>
                <w:rFonts w:ascii="Arial" w:hAnsi="Arial" w:cs="Arial"/>
              </w:rPr>
            </w:pPr>
            <w:r w:rsidRPr="00B95DE2">
              <w:rPr>
                <w:rFonts w:ascii="Arial" w:hAnsi="Arial" w:cs="Arial"/>
              </w:rPr>
              <w:t>1</w:t>
            </w:r>
            <w:r w:rsidR="00A86C28" w:rsidRPr="00B95DE2">
              <w:rPr>
                <w:rFonts w:ascii="Arial" w:hAnsi="Arial" w:cs="Arial"/>
              </w:rPr>
              <w:t>3</w:t>
            </w:r>
          </w:p>
        </w:tc>
      </w:tr>
      <w:tr w:rsidR="00A8013C" w:rsidRPr="00B95DE2" w:rsidTr="003E324E">
        <w:trPr>
          <w:trHeight w:val="269"/>
          <w:jc w:val="center"/>
        </w:trPr>
        <w:tc>
          <w:tcPr>
            <w:tcW w:w="1050" w:type="dxa"/>
            <w:vAlign w:val="center"/>
          </w:tcPr>
          <w:p w:rsidR="00A8013C" w:rsidRPr="00B95DE2" w:rsidRDefault="003C38EF" w:rsidP="009565C8">
            <w:pPr>
              <w:spacing w:before="80" w:after="80"/>
              <w:rPr>
                <w:rFonts w:ascii="Arial" w:hAnsi="Arial" w:cs="Arial"/>
              </w:rPr>
            </w:pPr>
            <w:r w:rsidRPr="00B95DE2">
              <w:rPr>
                <w:rFonts w:ascii="Arial" w:hAnsi="Arial" w:cs="Arial"/>
              </w:rPr>
              <w:t>3</w:t>
            </w:r>
          </w:p>
        </w:tc>
        <w:tc>
          <w:tcPr>
            <w:tcW w:w="7358" w:type="dxa"/>
            <w:gridSpan w:val="2"/>
            <w:vAlign w:val="center"/>
          </w:tcPr>
          <w:p w:rsidR="00A8013C" w:rsidRPr="00B95DE2" w:rsidRDefault="00F61EF5" w:rsidP="00F61EF5">
            <w:pPr>
              <w:rPr>
                <w:rFonts w:ascii="Arial" w:hAnsi="Arial" w:cs="Arial"/>
              </w:rPr>
            </w:pPr>
            <w:r w:rsidRPr="00B95DE2">
              <w:rPr>
                <w:rFonts w:ascii="Arial" w:hAnsi="Arial" w:cs="Arial"/>
              </w:rPr>
              <w:t xml:space="preserve">Research Approval Flowchart for Non-Commercial (Academic) Research </w:t>
            </w:r>
          </w:p>
        </w:tc>
        <w:tc>
          <w:tcPr>
            <w:tcW w:w="992" w:type="dxa"/>
            <w:vAlign w:val="center"/>
          </w:tcPr>
          <w:p w:rsidR="00A8013C" w:rsidRPr="00B95DE2" w:rsidRDefault="00A86C28" w:rsidP="009565C8">
            <w:pPr>
              <w:spacing w:before="80" w:after="80"/>
              <w:rPr>
                <w:rFonts w:ascii="Arial" w:hAnsi="Arial" w:cs="Arial"/>
              </w:rPr>
            </w:pPr>
            <w:r w:rsidRPr="00B95DE2">
              <w:rPr>
                <w:rFonts w:ascii="Arial" w:hAnsi="Arial" w:cs="Arial"/>
              </w:rPr>
              <w:t>14</w:t>
            </w:r>
          </w:p>
        </w:tc>
      </w:tr>
      <w:tr w:rsidR="00A8013C" w:rsidRPr="00B95DE2" w:rsidTr="003E324E">
        <w:trPr>
          <w:jc w:val="center"/>
        </w:trPr>
        <w:tc>
          <w:tcPr>
            <w:tcW w:w="1050" w:type="dxa"/>
            <w:vAlign w:val="center"/>
          </w:tcPr>
          <w:p w:rsidR="00A8013C" w:rsidRPr="00B95DE2" w:rsidRDefault="003C38EF" w:rsidP="009565C8">
            <w:pPr>
              <w:spacing w:before="80" w:after="80"/>
              <w:rPr>
                <w:rFonts w:ascii="Arial" w:hAnsi="Arial" w:cs="Arial"/>
              </w:rPr>
            </w:pPr>
            <w:r w:rsidRPr="00B95DE2">
              <w:rPr>
                <w:rFonts w:ascii="Arial" w:hAnsi="Arial" w:cs="Arial"/>
              </w:rPr>
              <w:t>4</w:t>
            </w:r>
          </w:p>
        </w:tc>
        <w:tc>
          <w:tcPr>
            <w:tcW w:w="7358" w:type="dxa"/>
            <w:gridSpan w:val="2"/>
            <w:vAlign w:val="center"/>
          </w:tcPr>
          <w:p w:rsidR="00A8013C" w:rsidRPr="00B95DE2" w:rsidRDefault="00F61EF5" w:rsidP="009565C8">
            <w:pPr>
              <w:spacing w:before="80" w:after="80"/>
              <w:rPr>
                <w:rFonts w:ascii="Arial" w:hAnsi="Arial" w:cs="Arial"/>
              </w:rPr>
            </w:pPr>
            <w:r w:rsidRPr="00B95DE2">
              <w:rPr>
                <w:rFonts w:ascii="Arial" w:hAnsi="Arial" w:cs="Arial"/>
              </w:rPr>
              <w:t>Research Approval Flowchart for Commercial Research</w:t>
            </w:r>
          </w:p>
        </w:tc>
        <w:tc>
          <w:tcPr>
            <w:tcW w:w="992" w:type="dxa"/>
            <w:vAlign w:val="center"/>
          </w:tcPr>
          <w:p w:rsidR="00A8013C" w:rsidRPr="00B95DE2" w:rsidRDefault="003C38EF" w:rsidP="009565C8">
            <w:pPr>
              <w:spacing w:before="80" w:after="80"/>
              <w:rPr>
                <w:rFonts w:ascii="Arial" w:hAnsi="Arial" w:cs="Arial"/>
              </w:rPr>
            </w:pPr>
            <w:r w:rsidRPr="00B95DE2">
              <w:rPr>
                <w:rFonts w:ascii="Arial" w:hAnsi="Arial" w:cs="Arial"/>
              </w:rPr>
              <w:t>1</w:t>
            </w:r>
            <w:r w:rsidR="00A86C28" w:rsidRPr="00B95DE2">
              <w:rPr>
                <w:rFonts w:ascii="Arial" w:hAnsi="Arial" w:cs="Arial"/>
              </w:rPr>
              <w:t>5</w:t>
            </w:r>
          </w:p>
        </w:tc>
      </w:tr>
    </w:tbl>
    <w:p w:rsidR="00F61EF5" w:rsidRPr="00B95DE2" w:rsidRDefault="00A8013C" w:rsidP="00F61EF5">
      <w:pPr>
        <w:rPr>
          <w:rFonts w:ascii="Arial" w:hAnsi="Arial" w:cs="Arial"/>
          <w:b/>
          <w:bCs/>
        </w:rPr>
      </w:pPr>
      <w:r w:rsidRPr="00B95DE2">
        <w:rPr>
          <w:rFonts w:ascii="Arial" w:hAnsi="Arial" w:cs="Arial"/>
          <w:b/>
          <w:bCs/>
        </w:rPr>
        <w:br w:type="page"/>
      </w:r>
      <w:r w:rsidR="00611CF4" w:rsidRPr="00B95DE2">
        <w:rPr>
          <w:rFonts w:ascii="Arial" w:hAnsi="Arial" w:cs="Arial"/>
          <w:b/>
          <w:bCs/>
        </w:rPr>
        <w:lastRenderedPageBreak/>
        <w:t>Section A: Policy</w:t>
      </w:r>
    </w:p>
    <w:p w:rsidR="00F61EF5" w:rsidRPr="00B95DE2" w:rsidRDefault="00F61EF5" w:rsidP="00F61EF5">
      <w:pPr>
        <w:rPr>
          <w:rFonts w:ascii="Arial" w:hAnsi="Arial" w:cs="Arial"/>
          <w:b/>
          <w:bCs/>
        </w:rPr>
      </w:pPr>
    </w:p>
    <w:p w:rsidR="00F61EF5" w:rsidRPr="00B95DE2" w:rsidRDefault="00F61EF5" w:rsidP="00F61EF5">
      <w:pPr>
        <w:numPr>
          <w:ilvl w:val="0"/>
          <w:numId w:val="19"/>
        </w:numPr>
        <w:tabs>
          <w:tab w:val="clear" w:pos="360"/>
          <w:tab w:val="num" w:pos="0"/>
        </w:tabs>
        <w:ind w:left="0" w:hanging="709"/>
        <w:rPr>
          <w:rFonts w:ascii="Arial" w:hAnsi="Arial" w:cs="Arial"/>
          <w:b/>
          <w:bCs/>
          <w:caps/>
        </w:rPr>
      </w:pPr>
      <w:r w:rsidRPr="00B95DE2">
        <w:rPr>
          <w:rFonts w:ascii="Arial" w:hAnsi="Arial" w:cs="Arial"/>
          <w:b/>
          <w:bCs/>
          <w:caps/>
        </w:rPr>
        <w:t>Introduction</w:t>
      </w:r>
    </w:p>
    <w:p w:rsidR="00F61EF5" w:rsidRPr="00B95DE2" w:rsidRDefault="00F61EF5" w:rsidP="009565C8">
      <w:pPr>
        <w:tabs>
          <w:tab w:val="num" w:pos="0"/>
        </w:tabs>
        <w:ind w:hanging="720"/>
        <w:rPr>
          <w:rFonts w:ascii="Arial" w:hAnsi="Arial" w:cs="Arial"/>
          <w:b/>
          <w:bCs/>
        </w:rPr>
      </w:pPr>
    </w:p>
    <w:p w:rsidR="00611CF4" w:rsidRPr="00B95DE2" w:rsidRDefault="00870E56" w:rsidP="009565C8">
      <w:pPr>
        <w:rPr>
          <w:rFonts w:ascii="Arial" w:hAnsi="Arial" w:cs="Arial"/>
          <w:bCs/>
        </w:rPr>
      </w:pPr>
      <w:r>
        <w:rPr>
          <w:rFonts w:ascii="Arial" w:hAnsi="Arial" w:cs="Arial"/>
          <w:bCs/>
        </w:rPr>
        <w:t>&lt;ORGANISATION’S NAME&gt;</w:t>
      </w:r>
      <w:r w:rsidR="000133A8" w:rsidRPr="00B95DE2">
        <w:rPr>
          <w:rFonts w:ascii="Arial" w:hAnsi="Arial" w:cs="Arial"/>
          <w:bCs/>
        </w:rPr>
        <w:t xml:space="preserve"> </w:t>
      </w:r>
      <w:r w:rsidR="00526665" w:rsidRPr="00B95DE2">
        <w:rPr>
          <w:rFonts w:ascii="Arial" w:hAnsi="Arial" w:cs="Arial"/>
          <w:bCs/>
        </w:rPr>
        <w:t xml:space="preserve">promotes, </w:t>
      </w:r>
      <w:r w:rsidR="00611CF4" w:rsidRPr="00B95DE2">
        <w:rPr>
          <w:rFonts w:ascii="Arial" w:hAnsi="Arial" w:cs="Arial"/>
          <w:bCs/>
        </w:rPr>
        <w:t xml:space="preserve">supports and encourages the conduct of high quality research and the use of research evidence to inform practice.  It also encourages relevant training to create a workforce able to contribute to research in </w:t>
      </w:r>
      <w:r w:rsidR="00B75459" w:rsidRPr="00B95DE2">
        <w:rPr>
          <w:rFonts w:ascii="Arial" w:hAnsi="Arial" w:cs="Arial"/>
          <w:bCs/>
        </w:rPr>
        <w:t xml:space="preserve">health and social care </w:t>
      </w:r>
      <w:r w:rsidR="00611CF4" w:rsidRPr="00B95DE2">
        <w:rPr>
          <w:rFonts w:ascii="Arial" w:hAnsi="Arial" w:cs="Arial"/>
          <w:bCs/>
        </w:rPr>
        <w:t xml:space="preserve">and to make use of research </w:t>
      </w:r>
      <w:r w:rsidR="00526665" w:rsidRPr="00B95DE2">
        <w:rPr>
          <w:rFonts w:ascii="Arial" w:hAnsi="Arial" w:cs="Arial"/>
          <w:bCs/>
        </w:rPr>
        <w:t>evidence</w:t>
      </w:r>
      <w:r w:rsidR="00611CF4" w:rsidRPr="00B95DE2">
        <w:rPr>
          <w:rFonts w:ascii="Arial" w:hAnsi="Arial" w:cs="Arial"/>
          <w:bCs/>
        </w:rPr>
        <w:t xml:space="preserve"> appropriately.</w:t>
      </w:r>
    </w:p>
    <w:p w:rsidR="00611CF4" w:rsidRPr="00B95DE2" w:rsidRDefault="00611CF4" w:rsidP="009565C8">
      <w:pPr>
        <w:tabs>
          <w:tab w:val="num" w:pos="0"/>
        </w:tabs>
        <w:ind w:hanging="720"/>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 xml:space="preserve">In </w:t>
      </w:r>
      <w:r w:rsidR="00520A56" w:rsidRPr="00B95DE2">
        <w:rPr>
          <w:rFonts w:ascii="Arial" w:hAnsi="Arial" w:cs="Arial"/>
          <w:bCs/>
        </w:rPr>
        <w:t>October 2017</w:t>
      </w:r>
      <w:r w:rsidRPr="00B95DE2">
        <w:rPr>
          <w:rFonts w:ascii="Arial" w:hAnsi="Arial" w:cs="Arial"/>
          <w:bCs/>
        </w:rPr>
        <w:t xml:space="preserve"> the </w:t>
      </w:r>
      <w:r w:rsidR="00520A56" w:rsidRPr="00B95DE2">
        <w:rPr>
          <w:rFonts w:ascii="Arial" w:hAnsi="Arial" w:cs="Arial"/>
          <w:color w:val="000000"/>
        </w:rPr>
        <w:t>Health Research Authority</w:t>
      </w:r>
      <w:r w:rsidR="009565C8" w:rsidRPr="00B95DE2">
        <w:rPr>
          <w:rFonts w:ascii="Arial" w:hAnsi="Arial" w:cs="Arial"/>
          <w:color w:val="000000"/>
        </w:rPr>
        <w:t xml:space="preserve"> (</w:t>
      </w:r>
      <w:r w:rsidR="00294E33" w:rsidRPr="00B95DE2">
        <w:rPr>
          <w:rFonts w:ascii="Arial" w:hAnsi="Arial" w:cs="Arial"/>
          <w:color w:val="000000"/>
        </w:rPr>
        <w:t>HRA&amp;HCRW</w:t>
      </w:r>
      <w:r w:rsidR="009565C8" w:rsidRPr="00B95DE2">
        <w:rPr>
          <w:rFonts w:ascii="Arial" w:hAnsi="Arial" w:cs="Arial"/>
          <w:color w:val="000000"/>
        </w:rPr>
        <w:t>)</w:t>
      </w:r>
      <w:r w:rsidR="00520A56" w:rsidRPr="00B95DE2">
        <w:rPr>
          <w:rFonts w:ascii="Arial" w:hAnsi="Arial" w:cs="Arial"/>
          <w:color w:val="000000"/>
        </w:rPr>
        <w:t xml:space="preserve"> and the health departments in Northern Ireland, Scotland and Wales</w:t>
      </w:r>
      <w:r w:rsidR="00213D69" w:rsidRPr="00B95DE2">
        <w:rPr>
          <w:rFonts w:ascii="Arial" w:hAnsi="Arial" w:cs="Arial"/>
          <w:color w:val="000000"/>
        </w:rPr>
        <w:t xml:space="preserve"> published the </w:t>
      </w:r>
      <w:r w:rsidR="00213D69" w:rsidRPr="00B95DE2">
        <w:rPr>
          <w:rFonts w:ascii="Arial" w:hAnsi="Arial" w:cs="Arial"/>
          <w:b/>
          <w:kern w:val="36"/>
          <w:lang w:eastAsia="en-GB"/>
        </w:rPr>
        <w:t>UK Policy Framework for Health and Social Care Research</w:t>
      </w:r>
      <w:r w:rsidR="00213D69" w:rsidRPr="00B95DE2">
        <w:rPr>
          <w:rFonts w:ascii="Arial" w:hAnsi="Arial" w:cs="Arial"/>
          <w:color w:val="000000"/>
        </w:rPr>
        <w:t>,</w:t>
      </w:r>
      <w:r w:rsidR="00520A56" w:rsidRPr="00B95DE2">
        <w:rPr>
          <w:rFonts w:ascii="Arial" w:hAnsi="Arial" w:cs="Arial"/>
          <w:color w:val="000000"/>
        </w:rPr>
        <w:t xml:space="preserve"> </w:t>
      </w:r>
      <w:r w:rsidR="00213D69" w:rsidRPr="00B95DE2">
        <w:rPr>
          <w:rFonts w:ascii="Arial" w:hAnsi="Arial" w:cs="Arial"/>
          <w:color w:val="000000"/>
        </w:rPr>
        <w:t xml:space="preserve">which </w:t>
      </w:r>
      <w:r w:rsidR="00BB69A2" w:rsidRPr="00B95DE2">
        <w:rPr>
          <w:rFonts w:ascii="Arial" w:hAnsi="Arial" w:cs="Arial"/>
          <w:bCs/>
        </w:rPr>
        <w:t>replaced</w:t>
      </w:r>
      <w:r w:rsidR="00213D69" w:rsidRPr="00B95DE2">
        <w:rPr>
          <w:rFonts w:ascii="Arial" w:hAnsi="Arial" w:cs="Arial"/>
          <w:bCs/>
        </w:rPr>
        <w:t xml:space="preserve"> </w:t>
      </w:r>
      <w:r w:rsidR="002C6750" w:rsidRPr="00B95DE2">
        <w:rPr>
          <w:rFonts w:ascii="Arial" w:hAnsi="Arial" w:cs="Arial"/>
          <w:bCs/>
        </w:rPr>
        <w:t xml:space="preserve">the </w:t>
      </w:r>
      <w:r w:rsidR="00213D69" w:rsidRPr="00B95DE2">
        <w:rPr>
          <w:rFonts w:ascii="Arial" w:hAnsi="Arial" w:cs="Arial"/>
          <w:bCs/>
        </w:rPr>
        <w:t xml:space="preserve">Government’s </w:t>
      </w:r>
      <w:r w:rsidR="00213D69" w:rsidRPr="00B95DE2">
        <w:rPr>
          <w:rFonts w:ascii="Arial" w:hAnsi="Arial" w:cs="Arial"/>
          <w:bCs/>
          <w:i/>
        </w:rPr>
        <w:t>Research Governance Framework</w:t>
      </w:r>
      <w:r w:rsidR="00213D69" w:rsidRPr="00B95DE2">
        <w:rPr>
          <w:rFonts w:ascii="Arial" w:hAnsi="Arial" w:cs="Arial"/>
          <w:bCs/>
        </w:rPr>
        <w:t xml:space="preserve"> 2</w:t>
      </w:r>
      <w:r w:rsidR="00213D69" w:rsidRPr="00B95DE2">
        <w:rPr>
          <w:rFonts w:ascii="Arial" w:hAnsi="Arial" w:cs="Arial"/>
          <w:bCs/>
          <w:vertAlign w:val="superscript"/>
        </w:rPr>
        <w:t>nd</w:t>
      </w:r>
      <w:r w:rsidR="00213D69" w:rsidRPr="00B95DE2">
        <w:rPr>
          <w:rFonts w:ascii="Arial" w:hAnsi="Arial" w:cs="Arial"/>
          <w:bCs/>
        </w:rPr>
        <w:t xml:space="preserve"> Edition. The policy framework </w:t>
      </w:r>
      <w:r w:rsidR="00213D69" w:rsidRPr="00B95DE2">
        <w:rPr>
          <w:rFonts w:ascii="Arial" w:hAnsi="Arial" w:cs="Arial"/>
          <w:color w:val="000000"/>
        </w:rPr>
        <w:t xml:space="preserve">sets out </w:t>
      </w:r>
      <w:r w:rsidR="00347BBF" w:rsidRPr="00B95DE2">
        <w:rPr>
          <w:rFonts w:ascii="Arial" w:hAnsi="Arial" w:cs="Arial"/>
          <w:color w:val="000000"/>
        </w:rPr>
        <w:t xml:space="preserve">19 </w:t>
      </w:r>
      <w:r w:rsidR="00213D69" w:rsidRPr="00B95DE2">
        <w:rPr>
          <w:rFonts w:ascii="Arial" w:hAnsi="Arial" w:cs="Arial"/>
          <w:color w:val="000000"/>
        </w:rPr>
        <w:t>principles of good practice in the management and conduct of health and social care research in the UK</w:t>
      </w:r>
      <w:r w:rsidR="008C798A" w:rsidRPr="00B95DE2">
        <w:rPr>
          <w:rFonts w:ascii="Arial" w:hAnsi="Arial" w:cs="Arial"/>
          <w:color w:val="000000"/>
        </w:rPr>
        <w:t xml:space="preserve"> that take</w:t>
      </w:r>
      <w:r w:rsidR="00347BBF" w:rsidRPr="00B95DE2">
        <w:rPr>
          <w:rFonts w:ascii="Arial" w:hAnsi="Arial" w:cs="Arial"/>
          <w:lang w:eastAsia="en-GB"/>
        </w:rPr>
        <w:t xml:space="preserve"> account </w:t>
      </w:r>
      <w:r w:rsidR="008C798A" w:rsidRPr="00B95DE2">
        <w:rPr>
          <w:rFonts w:ascii="Arial" w:hAnsi="Arial" w:cs="Arial"/>
          <w:lang w:eastAsia="en-GB"/>
        </w:rPr>
        <w:t xml:space="preserve">of </w:t>
      </w:r>
      <w:r w:rsidR="00347BBF" w:rsidRPr="00B95DE2">
        <w:rPr>
          <w:rFonts w:ascii="Arial" w:hAnsi="Arial" w:cs="Arial"/>
          <w:lang w:eastAsia="en-GB"/>
        </w:rPr>
        <w:t>legal requirements and other standards</w:t>
      </w:r>
      <w:r w:rsidR="00213D69" w:rsidRPr="00B95DE2">
        <w:rPr>
          <w:rFonts w:ascii="Arial" w:hAnsi="Arial" w:cs="Arial"/>
          <w:bCs/>
        </w:rPr>
        <w:t xml:space="preserve">.  </w:t>
      </w:r>
    </w:p>
    <w:p w:rsidR="00611CF4" w:rsidRPr="00B95DE2" w:rsidRDefault="00611CF4" w:rsidP="009565C8">
      <w:pPr>
        <w:tabs>
          <w:tab w:val="num" w:pos="0"/>
        </w:tabs>
        <w:ind w:hanging="720"/>
        <w:rPr>
          <w:rFonts w:ascii="Arial" w:hAnsi="Arial" w:cs="Arial"/>
          <w:bCs/>
        </w:rPr>
      </w:pPr>
    </w:p>
    <w:p w:rsidR="00611CF4" w:rsidRPr="00B95DE2" w:rsidRDefault="00213D69" w:rsidP="009565C8">
      <w:pPr>
        <w:pStyle w:val="BodyText3"/>
        <w:jc w:val="left"/>
        <w:rPr>
          <w:b w:val="0"/>
          <w:caps/>
        </w:rPr>
      </w:pPr>
      <w:r w:rsidRPr="00B95DE2">
        <w:rPr>
          <w:b w:val="0"/>
          <w:bCs/>
        </w:rPr>
        <w:t>The purpose of this</w:t>
      </w:r>
      <w:r w:rsidR="002C6750" w:rsidRPr="00B95DE2">
        <w:rPr>
          <w:b w:val="0"/>
          <w:bCs/>
        </w:rPr>
        <w:t xml:space="preserve"> </w:t>
      </w:r>
      <w:r w:rsidR="00BB69A2" w:rsidRPr="00B95DE2">
        <w:rPr>
          <w:b w:val="0"/>
          <w:bCs/>
        </w:rPr>
        <w:t>document</w:t>
      </w:r>
      <w:r w:rsidRPr="00B95DE2">
        <w:rPr>
          <w:b w:val="0"/>
        </w:rPr>
        <w:t xml:space="preserve"> </w:t>
      </w:r>
      <w:r w:rsidR="009B2BB8" w:rsidRPr="00B95DE2">
        <w:rPr>
          <w:b w:val="0"/>
          <w:bCs/>
        </w:rPr>
        <w:t xml:space="preserve">is to ensure that </w:t>
      </w:r>
      <w:r w:rsidR="00870E56">
        <w:rPr>
          <w:b w:val="0"/>
          <w:bCs/>
        </w:rPr>
        <w:t>&lt;ORGANISATION’S NAME&gt;</w:t>
      </w:r>
      <w:r w:rsidR="000133A8" w:rsidRPr="00B95DE2">
        <w:rPr>
          <w:b w:val="0"/>
          <w:bCs/>
        </w:rPr>
        <w:t xml:space="preserve"> </w:t>
      </w:r>
      <w:r w:rsidR="00611CF4" w:rsidRPr="00B95DE2">
        <w:rPr>
          <w:b w:val="0"/>
          <w:bCs/>
        </w:rPr>
        <w:t xml:space="preserve">complies with the principles </w:t>
      </w:r>
      <w:r w:rsidR="00526665" w:rsidRPr="00B95DE2">
        <w:rPr>
          <w:b w:val="0"/>
          <w:bCs/>
        </w:rPr>
        <w:t xml:space="preserve">as </w:t>
      </w:r>
      <w:r w:rsidR="00611CF4" w:rsidRPr="00B95DE2">
        <w:rPr>
          <w:b w:val="0"/>
          <w:bCs/>
        </w:rPr>
        <w:t xml:space="preserve">set out in the </w:t>
      </w:r>
      <w:r w:rsidR="009565C8" w:rsidRPr="00B95DE2">
        <w:rPr>
          <w:b w:val="0"/>
          <w:kern w:val="36"/>
          <w:lang w:eastAsia="en-GB"/>
        </w:rPr>
        <w:t>policy framework</w:t>
      </w:r>
      <w:r w:rsidR="00611CF4" w:rsidRPr="00B95DE2">
        <w:rPr>
          <w:b w:val="0"/>
          <w:bCs/>
        </w:rPr>
        <w:t>, thus ensuring the quality, safety, and good conduct of all research activity led or hosted by</w:t>
      </w:r>
      <w:r w:rsidR="00921673" w:rsidRPr="00B95DE2">
        <w:rPr>
          <w:b w:val="0"/>
          <w:bCs/>
        </w:rPr>
        <w:t xml:space="preserve"> </w:t>
      </w:r>
      <w:r w:rsidR="00870E56">
        <w:rPr>
          <w:b w:val="0"/>
          <w:bCs/>
        </w:rPr>
        <w:t>&lt;ORGANISATION’S NAME&gt;</w:t>
      </w:r>
      <w:r w:rsidR="00526665" w:rsidRPr="00B95DE2">
        <w:rPr>
          <w:b w:val="0"/>
          <w:bCs/>
        </w:rPr>
        <w:t xml:space="preserve">; and that the dignity, rights, safety and well-being of </w:t>
      </w:r>
      <w:r w:rsidR="006A2F68" w:rsidRPr="00B95DE2">
        <w:rPr>
          <w:b w:val="0"/>
          <w:bCs/>
        </w:rPr>
        <w:t xml:space="preserve">research </w:t>
      </w:r>
      <w:r w:rsidR="00526665" w:rsidRPr="00B95DE2">
        <w:rPr>
          <w:b w:val="0"/>
          <w:bCs/>
        </w:rPr>
        <w:t>participants are protected.</w:t>
      </w:r>
    </w:p>
    <w:p w:rsidR="00611CF4" w:rsidRPr="00B95DE2" w:rsidRDefault="00611CF4" w:rsidP="009565C8">
      <w:pPr>
        <w:tabs>
          <w:tab w:val="num" w:pos="0"/>
        </w:tabs>
        <w:ind w:hanging="720"/>
        <w:rPr>
          <w:rFonts w:ascii="Arial" w:hAnsi="Arial" w:cs="Arial"/>
          <w:bCs/>
        </w:rPr>
      </w:pPr>
    </w:p>
    <w:p w:rsidR="00611CF4" w:rsidRPr="00B95DE2" w:rsidRDefault="00611CF4" w:rsidP="009565C8">
      <w:pPr>
        <w:numPr>
          <w:ilvl w:val="0"/>
          <w:numId w:val="19"/>
        </w:numPr>
        <w:tabs>
          <w:tab w:val="clear" w:pos="360"/>
          <w:tab w:val="num" w:pos="0"/>
        </w:tabs>
        <w:ind w:hanging="1069"/>
        <w:rPr>
          <w:rFonts w:ascii="Arial" w:hAnsi="Arial" w:cs="Arial"/>
          <w:b/>
          <w:bCs/>
          <w:caps/>
        </w:rPr>
      </w:pPr>
      <w:r w:rsidRPr="00B95DE2">
        <w:rPr>
          <w:rFonts w:ascii="Arial" w:hAnsi="Arial" w:cs="Arial"/>
          <w:b/>
          <w:bCs/>
          <w:caps/>
        </w:rPr>
        <w:t>Definitions</w:t>
      </w:r>
    </w:p>
    <w:p w:rsidR="00611CF4" w:rsidRPr="00B95DE2" w:rsidRDefault="00611CF4" w:rsidP="009565C8">
      <w:pPr>
        <w:tabs>
          <w:tab w:val="num" w:pos="0"/>
        </w:tabs>
        <w:ind w:hanging="720"/>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 xml:space="preserve">Research may be defined as </w:t>
      </w:r>
      <w:r w:rsidR="00526665" w:rsidRPr="00B95DE2">
        <w:rPr>
          <w:rFonts w:ascii="Arial" w:hAnsi="Arial" w:cs="Arial"/>
          <w:bCs/>
        </w:rPr>
        <w:t xml:space="preserve">the attempt to derive </w:t>
      </w:r>
      <w:proofErr w:type="spellStart"/>
      <w:r w:rsidR="00526665" w:rsidRPr="00B95DE2">
        <w:rPr>
          <w:rFonts w:ascii="Arial" w:hAnsi="Arial" w:cs="Arial"/>
          <w:bCs/>
        </w:rPr>
        <w:t>generalisable</w:t>
      </w:r>
      <w:proofErr w:type="spellEnd"/>
      <w:r w:rsidRPr="00B95DE2">
        <w:rPr>
          <w:rFonts w:ascii="Arial" w:hAnsi="Arial" w:cs="Arial"/>
          <w:bCs/>
        </w:rPr>
        <w:t xml:space="preserve"> </w:t>
      </w:r>
      <w:r w:rsidR="00BB69A2" w:rsidRPr="00B95DE2">
        <w:rPr>
          <w:rFonts w:ascii="Arial" w:hAnsi="Arial" w:cs="Arial"/>
          <w:bCs/>
        </w:rPr>
        <w:t xml:space="preserve">or transferable </w:t>
      </w:r>
      <w:r w:rsidRPr="00B95DE2">
        <w:rPr>
          <w:rFonts w:ascii="Arial" w:hAnsi="Arial" w:cs="Arial"/>
          <w:bCs/>
        </w:rPr>
        <w:t xml:space="preserve">new knowledge </w:t>
      </w:r>
      <w:r w:rsidR="00BB69A2" w:rsidRPr="00B95DE2">
        <w:rPr>
          <w:rFonts w:ascii="Arial" w:hAnsi="Arial" w:cs="Arial"/>
          <w:bCs/>
        </w:rPr>
        <w:t xml:space="preserve">to answer or refine relevant questions </w:t>
      </w:r>
      <w:r w:rsidR="009565C8" w:rsidRPr="00B95DE2">
        <w:rPr>
          <w:rFonts w:ascii="Arial" w:hAnsi="Arial" w:cs="Arial"/>
          <w:bCs/>
        </w:rPr>
        <w:t>with scientifically sounds methods</w:t>
      </w:r>
      <w:r w:rsidRPr="00B95DE2">
        <w:rPr>
          <w:rFonts w:ascii="Arial" w:hAnsi="Arial" w:cs="Arial"/>
          <w:bCs/>
        </w:rPr>
        <w:t>.  This excludes activities such as clinical audit and patient satisfaction surveys which are concerned with evaluating local service planning and delivery agai</w:t>
      </w:r>
      <w:r w:rsidR="009565C8" w:rsidRPr="00B95DE2">
        <w:rPr>
          <w:rFonts w:ascii="Arial" w:hAnsi="Arial" w:cs="Arial"/>
          <w:bCs/>
        </w:rPr>
        <w:t xml:space="preserve">nst evidence based standards. </w:t>
      </w:r>
      <w:r w:rsidRPr="00B95DE2">
        <w:rPr>
          <w:rFonts w:ascii="Arial" w:hAnsi="Arial" w:cs="Arial"/>
          <w:bCs/>
        </w:rPr>
        <w:t xml:space="preserve">If in doubt as to whether a planned activity constitutes </w:t>
      </w:r>
      <w:r w:rsidR="00F2168F" w:rsidRPr="00B95DE2">
        <w:rPr>
          <w:rFonts w:ascii="Arial" w:hAnsi="Arial" w:cs="Arial"/>
          <w:bCs/>
        </w:rPr>
        <w:t>research</w:t>
      </w:r>
      <w:r w:rsidRPr="00B95DE2">
        <w:rPr>
          <w:rFonts w:ascii="Arial" w:hAnsi="Arial" w:cs="Arial"/>
          <w:bCs/>
        </w:rPr>
        <w:t xml:space="preserve"> and therefo</w:t>
      </w:r>
      <w:r w:rsidR="008C798A" w:rsidRPr="00B95DE2">
        <w:rPr>
          <w:rFonts w:ascii="Arial" w:hAnsi="Arial" w:cs="Arial"/>
          <w:bCs/>
        </w:rPr>
        <w:t>re falls within the terms of this document</w:t>
      </w:r>
      <w:r w:rsidRPr="00B95DE2">
        <w:rPr>
          <w:rFonts w:ascii="Arial" w:hAnsi="Arial" w:cs="Arial"/>
          <w:bCs/>
        </w:rPr>
        <w:t xml:space="preserve"> advice should be sought from Bath Research and Development</w:t>
      </w:r>
      <w:r w:rsidR="006A2F68" w:rsidRPr="00B95DE2">
        <w:rPr>
          <w:rFonts w:ascii="Arial" w:hAnsi="Arial" w:cs="Arial"/>
          <w:bCs/>
        </w:rPr>
        <w:t xml:space="preserve"> (BRD)</w:t>
      </w:r>
      <w:r w:rsidRPr="00B95DE2">
        <w:rPr>
          <w:rFonts w:ascii="Arial" w:hAnsi="Arial" w:cs="Arial"/>
          <w:bCs/>
        </w:rPr>
        <w:t>.</w:t>
      </w:r>
    </w:p>
    <w:p w:rsidR="00611CF4" w:rsidRPr="00B95DE2" w:rsidRDefault="00611CF4" w:rsidP="009565C8">
      <w:pPr>
        <w:tabs>
          <w:tab w:val="num" w:pos="0"/>
        </w:tabs>
        <w:ind w:hanging="720"/>
        <w:rPr>
          <w:rFonts w:ascii="Arial" w:hAnsi="Arial" w:cs="Arial"/>
          <w:bCs/>
        </w:rPr>
      </w:pPr>
    </w:p>
    <w:p w:rsidR="00611CF4" w:rsidRPr="00B95DE2" w:rsidRDefault="00611CF4" w:rsidP="009565C8">
      <w:pPr>
        <w:pStyle w:val="Heading2"/>
        <w:numPr>
          <w:ilvl w:val="0"/>
          <w:numId w:val="19"/>
        </w:numPr>
        <w:tabs>
          <w:tab w:val="clear" w:pos="360"/>
          <w:tab w:val="num" w:pos="0"/>
        </w:tabs>
        <w:ind w:left="0" w:hanging="720"/>
        <w:jc w:val="left"/>
        <w:rPr>
          <w:caps/>
          <w:sz w:val="24"/>
          <w:szCs w:val="24"/>
        </w:rPr>
      </w:pPr>
      <w:r w:rsidRPr="00B95DE2">
        <w:rPr>
          <w:caps/>
          <w:sz w:val="24"/>
          <w:szCs w:val="24"/>
        </w:rPr>
        <w:t>Aims and Objectives</w:t>
      </w:r>
    </w:p>
    <w:p w:rsidR="00347BBF" w:rsidRPr="00B95DE2" w:rsidRDefault="00347BBF" w:rsidP="009565C8">
      <w:pPr>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 xml:space="preserve">The aim of this </w:t>
      </w:r>
      <w:r w:rsidR="00347BBF" w:rsidRPr="00B95DE2">
        <w:rPr>
          <w:rFonts w:ascii="Arial" w:hAnsi="Arial" w:cs="Arial"/>
          <w:bCs/>
        </w:rPr>
        <w:t>document</w:t>
      </w:r>
      <w:r w:rsidRPr="00B95DE2">
        <w:rPr>
          <w:rFonts w:ascii="Arial" w:hAnsi="Arial" w:cs="Arial"/>
          <w:bCs/>
        </w:rPr>
        <w:t xml:space="preserve"> is to ensure tha</w:t>
      </w:r>
      <w:r w:rsidR="00E873D8" w:rsidRPr="00B95DE2">
        <w:rPr>
          <w:rFonts w:ascii="Arial" w:hAnsi="Arial" w:cs="Arial"/>
          <w:bCs/>
        </w:rPr>
        <w:t>t all research conducted within</w:t>
      </w:r>
      <w:r w:rsidR="00347F8F" w:rsidRPr="00B95DE2">
        <w:rPr>
          <w:rFonts w:ascii="Arial" w:hAnsi="Arial" w:cs="Arial"/>
          <w:bCs/>
        </w:rPr>
        <w:t xml:space="preserve"> </w:t>
      </w:r>
      <w:r w:rsidR="00870E56">
        <w:rPr>
          <w:rFonts w:ascii="Arial" w:hAnsi="Arial" w:cs="Arial"/>
          <w:bCs/>
        </w:rPr>
        <w:t>&lt;ORGANISATION’S NAME&gt;</w:t>
      </w:r>
      <w:r w:rsidR="004A3F72" w:rsidRPr="00B95DE2">
        <w:rPr>
          <w:rFonts w:ascii="Arial" w:hAnsi="Arial" w:cs="Arial"/>
          <w:bCs/>
        </w:rPr>
        <w:t xml:space="preserve"> </w:t>
      </w:r>
      <w:r w:rsidR="008C798A" w:rsidRPr="00B95DE2">
        <w:rPr>
          <w:rFonts w:ascii="Arial" w:hAnsi="Arial" w:cs="Arial"/>
          <w:bCs/>
        </w:rPr>
        <w:t>is compliant with</w:t>
      </w:r>
      <w:r w:rsidR="002C6750" w:rsidRPr="00B95DE2">
        <w:rPr>
          <w:rFonts w:ascii="Arial" w:hAnsi="Arial" w:cs="Arial"/>
          <w:bCs/>
        </w:rPr>
        <w:t xml:space="preserve"> </w:t>
      </w:r>
      <w:r w:rsidR="009171AA" w:rsidRPr="00B95DE2">
        <w:rPr>
          <w:rFonts w:ascii="Arial" w:hAnsi="Arial" w:cs="Arial"/>
          <w:bCs/>
        </w:rPr>
        <w:t xml:space="preserve">the </w:t>
      </w:r>
      <w:r w:rsidR="002C6750" w:rsidRPr="00B95DE2">
        <w:rPr>
          <w:rFonts w:ascii="Arial" w:hAnsi="Arial" w:cs="Arial"/>
          <w:bCs/>
        </w:rPr>
        <w:t xml:space="preserve">relevant </w:t>
      </w:r>
      <w:r w:rsidR="008C798A" w:rsidRPr="00B95DE2">
        <w:rPr>
          <w:rFonts w:ascii="Arial" w:hAnsi="Arial" w:cs="Arial"/>
          <w:bCs/>
        </w:rPr>
        <w:t>legal and governance</w:t>
      </w:r>
      <w:r w:rsidR="009171AA" w:rsidRPr="00B95DE2">
        <w:rPr>
          <w:rFonts w:ascii="Arial" w:hAnsi="Arial" w:cs="Arial"/>
          <w:bCs/>
        </w:rPr>
        <w:t xml:space="preserve"> requirements</w:t>
      </w:r>
      <w:r w:rsidR="008C798A" w:rsidRPr="00B95DE2">
        <w:rPr>
          <w:rFonts w:ascii="Arial" w:hAnsi="Arial" w:cs="Arial"/>
          <w:bCs/>
        </w:rPr>
        <w:t>, and</w:t>
      </w:r>
      <w:r w:rsidR="009171AA" w:rsidRPr="00B95DE2">
        <w:rPr>
          <w:rFonts w:ascii="Arial" w:hAnsi="Arial" w:cs="Arial"/>
          <w:bCs/>
        </w:rPr>
        <w:t xml:space="preserve">, where </w:t>
      </w:r>
      <w:r w:rsidR="00407683" w:rsidRPr="00B95DE2">
        <w:rPr>
          <w:rFonts w:ascii="Arial" w:hAnsi="Arial" w:cs="Arial"/>
          <w:bCs/>
        </w:rPr>
        <w:t>necessary</w:t>
      </w:r>
      <w:r w:rsidR="009171AA" w:rsidRPr="00B95DE2">
        <w:rPr>
          <w:rFonts w:ascii="Arial" w:hAnsi="Arial" w:cs="Arial"/>
          <w:bCs/>
        </w:rPr>
        <w:t xml:space="preserve">, </w:t>
      </w:r>
      <w:r w:rsidR="008C798A" w:rsidRPr="00B95DE2">
        <w:rPr>
          <w:rFonts w:ascii="Arial" w:hAnsi="Arial" w:cs="Arial"/>
          <w:bCs/>
        </w:rPr>
        <w:t xml:space="preserve">meets </w:t>
      </w:r>
      <w:r w:rsidR="002C6750" w:rsidRPr="00B95DE2">
        <w:rPr>
          <w:rFonts w:ascii="Arial" w:hAnsi="Arial" w:cs="Arial"/>
          <w:bCs/>
        </w:rPr>
        <w:t xml:space="preserve">ethical </w:t>
      </w:r>
      <w:r w:rsidR="00505AB5" w:rsidRPr="00B95DE2">
        <w:rPr>
          <w:rFonts w:ascii="Arial" w:hAnsi="Arial" w:cs="Arial"/>
          <w:bCs/>
        </w:rPr>
        <w:t>standards. To ens</w:t>
      </w:r>
      <w:r w:rsidR="00347BBF" w:rsidRPr="00B95DE2">
        <w:rPr>
          <w:rFonts w:ascii="Arial" w:hAnsi="Arial" w:cs="Arial"/>
          <w:bCs/>
        </w:rPr>
        <w:t>ure this is achieved</w:t>
      </w:r>
      <w:r w:rsidR="008C798A" w:rsidRPr="00B95DE2">
        <w:rPr>
          <w:rFonts w:ascii="Arial" w:hAnsi="Arial" w:cs="Arial"/>
          <w:bCs/>
        </w:rPr>
        <w:t>,</w:t>
      </w:r>
      <w:r w:rsidR="00347BBF" w:rsidRPr="00B95DE2">
        <w:rPr>
          <w:rFonts w:ascii="Arial" w:hAnsi="Arial" w:cs="Arial"/>
          <w:bCs/>
        </w:rPr>
        <w:t xml:space="preserve"> this document</w:t>
      </w:r>
      <w:r w:rsidR="00505AB5" w:rsidRPr="00B95DE2">
        <w:rPr>
          <w:rFonts w:ascii="Arial" w:hAnsi="Arial" w:cs="Arial"/>
          <w:bCs/>
        </w:rPr>
        <w:t>:</w:t>
      </w:r>
    </w:p>
    <w:p w:rsidR="00611CF4" w:rsidRPr="00B95DE2" w:rsidRDefault="00505AB5" w:rsidP="009565C8">
      <w:pPr>
        <w:numPr>
          <w:ilvl w:val="0"/>
          <w:numId w:val="20"/>
        </w:numPr>
        <w:tabs>
          <w:tab w:val="clear" w:pos="360"/>
          <w:tab w:val="num" w:pos="720"/>
        </w:tabs>
        <w:spacing w:before="120" w:after="120"/>
        <w:ind w:left="720"/>
        <w:rPr>
          <w:rFonts w:ascii="Arial" w:hAnsi="Arial" w:cs="Arial"/>
          <w:bCs/>
        </w:rPr>
      </w:pPr>
      <w:r w:rsidRPr="00B95DE2">
        <w:rPr>
          <w:rFonts w:ascii="Arial" w:hAnsi="Arial" w:cs="Arial"/>
          <w:bCs/>
        </w:rPr>
        <w:t>S</w:t>
      </w:r>
      <w:r w:rsidR="00611CF4" w:rsidRPr="00B95DE2">
        <w:rPr>
          <w:rFonts w:ascii="Arial" w:hAnsi="Arial" w:cs="Arial"/>
          <w:bCs/>
        </w:rPr>
        <w:t>et</w:t>
      </w:r>
      <w:r w:rsidRPr="00B95DE2">
        <w:rPr>
          <w:rFonts w:ascii="Arial" w:hAnsi="Arial" w:cs="Arial"/>
          <w:bCs/>
        </w:rPr>
        <w:t>s</w:t>
      </w:r>
      <w:r w:rsidR="00611CF4" w:rsidRPr="00B95DE2">
        <w:rPr>
          <w:rFonts w:ascii="Arial" w:hAnsi="Arial" w:cs="Arial"/>
          <w:bCs/>
        </w:rPr>
        <w:t xml:space="preserve"> out </w:t>
      </w:r>
      <w:r w:rsidR="00870E56">
        <w:rPr>
          <w:rFonts w:ascii="Arial" w:hAnsi="Arial" w:cs="Arial"/>
          <w:bCs/>
        </w:rPr>
        <w:t>&lt;ORGANISATION’S NAME&gt;</w:t>
      </w:r>
      <w:r w:rsidR="000133A8" w:rsidRPr="00B95DE2">
        <w:rPr>
          <w:rFonts w:ascii="Arial" w:hAnsi="Arial" w:cs="Arial"/>
          <w:b/>
          <w:bCs/>
        </w:rPr>
        <w:t xml:space="preserve"> </w:t>
      </w:r>
      <w:r w:rsidR="00347BBF" w:rsidRPr="00B95DE2">
        <w:rPr>
          <w:rFonts w:ascii="Arial" w:hAnsi="Arial" w:cs="Arial"/>
          <w:bCs/>
        </w:rPr>
        <w:t>organisational</w:t>
      </w:r>
      <w:r w:rsidRPr="00B95DE2">
        <w:rPr>
          <w:rFonts w:ascii="Arial" w:hAnsi="Arial" w:cs="Arial"/>
          <w:bCs/>
        </w:rPr>
        <w:t xml:space="preserve"> responsibilities. </w:t>
      </w:r>
    </w:p>
    <w:p w:rsidR="00611CF4" w:rsidRPr="00B95DE2" w:rsidRDefault="00505AB5" w:rsidP="009565C8">
      <w:pPr>
        <w:numPr>
          <w:ilvl w:val="0"/>
          <w:numId w:val="20"/>
        </w:numPr>
        <w:tabs>
          <w:tab w:val="clear" w:pos="360"/>
          <w:tab w:val="num" w:pos="720"/>
        </w:tabs>
        <w:spacing w:before="120" w:after="120"/>
        <w:ind w:left="720"/>
        <w:rPr>
          <w:rFonts w:ascii="Arial" w:hAnsi="Arial" w:cs="Arial"/>
          <w:bCs/>
        </w:rPr>
      </w:pPr>
      <w:r w:rsidRPr="00B95DE2">
        <w:rPr>
          <w:rFonts w:ascii="Arial" w:hAnsi="Arial" w:cs="Arial"/>
          <w:bCs/>
        </w:rPr>
        <w:t>S</w:t>
      </w:r>
      <w:r w:rsidR="00611CF4" w:rsidRPr="00B95DE2">
        <w:rPr>
          <w:rFonts w:ascii="Arial" w:hAnsi="Arial" w:cs="Arial"/>
          <w:bCs/>
        </w:rPr>
        <w:t>et</w:t>
      </w:r>
      <w:r w:rsidRPr="00B95DE2">
        <w:rPr>
          <w:rFonts w:ascii="Arial" w:hAnsi="Arial" w:cs="Arial"/>
          <w:bCs/>
        </w:rPr>
        <w:t>s</w:t>
      </w:r>
      <w:r w:rsidR="00611CF4" w:rsidRPr="00B95DE2">
        <w:rPr>
          <w:rFonts w:ascii="Arial" w:hAnsi="Arial" w:cs="Arial"/>
          <w:bCs/>
        </w:rPr>
        <w:t xml:space="preserve"> out the </w:t>
      </w:r>
      <w:r w:rsidRPr="00B95DE2">
        <w:rPr>
          <w:rFonts w:ascii="Arial" w:hAnsi="Arial" w:cs="Arial"/>
          <w:bCs/>
        </w:rPr>
        <w:t xml:space="preserve">responsibilities of researchers. </w:t>
      </w:r>
    </w:p>
    <w:p w:rsidR="00611CF4" w:rsidRPr="00B95DE2" w:rsidRDefault="00505AB5" w:rsidP="009565C8">
      <w:pPr>
        <w:numPr>
          <w:ilvl w:val="0"/>
          <w:numId w:val="20"/>
        </w:numPr>
        <w:tabs>
          <w:tab w:val="clear" w:pos="360"/>
          <w:tab w:val="num" w:pos="720"/>
        </w:tabs>
        <w:spacing w:before="120"/>
        <w:ind w:left="720"/>
        <w:rPr>
          <w:rFonts w:ascii="Arial" w:hAnsi="Arial" w:cs="Arial"/>
          <w:bCs/>
        </w:rPr>
      </w:pPr>
      <w:r w:rsidRPr="00B95DE2">
        <w:rPr>
          <w:rFonts w:ascii="Arial" w:hAnsi="Arial" w:cs="Arial"/>
          <w:bCs/>
        </w:rPr>
        <w:t>D</w:t>
      </w:r>
      <w:r w:rsidR="00611CF4" w:rsidRPr="00B95DE2">
        <w:rPr>
          <w:rFonts w:ascii="Arial" w:hAnsi="Arial" w:cs="Arial"/>
          <w:bCs/>
        </w:rPr>
        <w:t>escribe</w:t>
      </w:r>
      <w:r w:rsidRPr="00B95DE2">
        <w:rPr>
          <w:rFonts w:ascii="Arial" w:hAnsi="Arial" w:cs="Arial"/>
          <w:bCs/>
        </w:rPr>
        <w:t>s</w:t>
      </w:r>
      <w:r w:rsidR="00611CF4" w:rsidRPr="00B95DE2">
        <w:rPr>
          <w:rFonts w:ascii="Arial" w:hAnsi="Arial" w:cs="Arial"/>
          <w:bCs/>
        </w:rPr>
        <w:t xml:space="preserve"> the procedure</w:t>
      </w:r>
      <w:r w:rsidR="00C81C42" w:rsidRPr="00B95DE2">
        <w:rPr>
          <w:rFonts w:ascii="Arial" w:hAnsi="Arial" w:cs="Arial"/>
          <w:bCs/>
        </w:rPr>
        <w:t>s</w:t>
      </w:r>
      <w:r w:rsidR="00611CF4" w:rsidRPr="00B95DE2">
        <w:rPr>
          <w:rFonts w:ascii="Arial" w:hAnsi="Arial" w:cs="Arial"/>
          <w:bCs/>
        </w:rPr>
        <w:t xml:space="preserve"> that researchers are requir</w:t>
      </w:r>
      <w:r w:rsidR="00347BBF" w:rsidRPr="00B95DE2">
        <w:rPr>
          <w:rFonts w:ascii="Arial" w:hAnsi="Arial" w:cs="Arial"/>
          <w:bCs/>
        </w:rPr>
        <w:t xml:space="preserve">ed to follow to obtain </w:t>
      </w:r>
      <w:r w:rsidR="00611CF4" w:rsidRPr="00B95DE2">
        <w:rPr>
          <w:rFonts w:ascii="Arial" w:hAnsi="Arial" w:cs="Arial"/>
          <w:bCs/>
        </w:rPr>
        <w:t xml:space="preserve">governance </w:t>
      </w:r>
      <w:r w:rsidR="00C81C42" w:rsidRPr="00B95DE2">
        <w:rPr>
          <w:rFonts w:ascii="Arial" w:hAnsi="Arial" w:cs="Arial"/>
          <w:bCs/>
        </w:rPr>
        <w:t xml:space="preserve">and legal compliance </w:t>
      </w:r>
      <w:r w:rsidR="00611CF4" w:rsidRPr="00B95DE2">
        <w:rPr>
          <w:rFonts w:ascii="Arial" w:hAnsi="Arial" w:cs="Arial"/>
          <w:bCs/>
        </w:rPr>
        <w:t xml:space="preserve">approval </w:t>
      </w:r>
      <w:r w:rsidR="00F2168F" w:rsidRPr="00B95DE2">
        <w:rPr>
          <w:rFonts w:ascii="Arial" w:hAnsi="Arial" w:cs="Arial"/>
          <w:bCs/>
        </w:rPr>
        <w:t xml:space="preserve">from </w:t>
      </w:r>
      <w:r w:rsidR="00870E56">
        <w:rPr>
          <w:rFonts w:ascii="Arial" w:hAnsi="Arial" w:cs="Arial"/>
          <w:bCs/>
        </w:rPr>
        <w:t>&lt;ORGANISATION’S NAME&gt;</w:t>
      </w:r>
      <w:r w:rsidR="009B2BB8" w:rsidRPr="00B95DE2">
        <w:rPr>
          <w:rFonts w:ascii="Arial" w:hAnsi="Arial" w:cs="Arial"/>
          <w:bCs/>
        </w:rPr>
        <w:t xml:space="preserve">. </w:t>
      </w:r>
    </w:p>
    <w:p w:rsidR="00611CF4" w:rsidRPr="00B95DE2" w:rsidRDefault="00611CF4" w:rsidP="009565C8">
      <w:pPr>
        <w:spacing w:before="120"/>
        <w:ind w:left="360"/>
        <w:rPr>
          <w:rFonts w:ascii="Arial" w:hAnsi="Arial" w:cs="Arial"/>
          <w:bCs/>
        </w:rPr>
      </w:pPr>
    </w:p>
    <w:p w:rsidR="00611CF4" w:rsidRPr="00B95DE2" w:rsidRDefault="00611CF4" w:rsidP="009565C8">
      <w:pPr>
        <w:pStyle w:val="Heading2"/>
        <w:numPr>
          <w:ilvl w:val="0"/>
          <w:numId w:val="19"/>
        </w:numPr>
        <w:tabs>
          <w:tab w:val="clear" w:pos="360"/>
          <w:tab w:val="num" w:pos="0"/>
        </w:tabs>
        <w:ind w:left="0" w:hanging="720"/>
        <w:jc w:val="left"/>
        <w:rPr>
          <w:caps/>
          <w:sz w:val="24"/>
          <w:szCs w:val="24"/>
        </w:rPr>
      </w:pPr>
      <w:r w:rsidRPr="00B95DE2">
        <w:rPr>
          <w:caps/>
          <w:sz w:val="24"/>
          <w:szCs w:val="24"/>
        </w:rPr>
        <w:t>Responsibilities</w:t>
      </w:r>
    </w:p>
    <w:p w:rsidR="00611CF4" w:rsidRPr="00B95DE2" w:rsidRDefault="00611CF4" w:rsidP="009565C8">
      <w:pPr>
        <w:tabs>
          <w:tab w:val="num" w:pos="0"/>
        </w:tabs>
        <w:ind w:hanging="720"/>
        <w:rPr>
          <w:rFonts w:ascii="Arial" w:hAnsi="Arial" w:cs="Arial"/>
          <w:bCs/>
        </w:rPr>
      </w:pPr>
    </w:p>
    <w:p w:rsidR="00611CF4" w:rsidRPr="00B95DE2" w:rsidRDefault="00611CF4" w:rsidP="009565C8">
      <w:pPr>
        <w:pStyle w:val="BodyText2"/>
        <w:jc w:val="left"/>
        <w:rPr>
          <w:bCs/>
          <w:sz w:val="24"/>
        </w:rPr>
      </w:pPr>
      <w:r w:rsidRPr="00B95DE2">
        <w:rPr>
          <w:bCs/>
          <w:sz w:val="24"/>
        </w:rPr>
        <w:t xml:space="preserve">Research and Development </w:t>
      </w:r>
      <w:r w:rsidR="00407683" w:rsidRPr="00B95DE2">
        <w:rPr>
          <w:bCs/>
          <w:sz w:val="24"/>
        </w:rPr>
        <w:t xml:space="preserve">(R&amp;D) </w:t>
      </w:r>
      <w:r w:rsidRPr="00B95DE2">
        <w:rPr>
          <w:bCs/>
          <w:sz w:val="24"/>
        </w:rPr>
        <w:t xml:space="preserve">in </w:t>
      </w:r>
      <w:r w:rsidR="00870E56">
        <w:rPr>
          <w:bCs/>
        </w:rPr>
        <w:t>&lt;ORGANISATION’S NAME&gt;</w:t>
      </w:r>
      <w:r w:rsidR="000133A8" w:rsidRPr="00B95DE2">
        <w:rPr>
          <w:b/>
          <w:bCs/>
        </w:rPr>
        <w:t xml:space="preserve"> </w:t>
      </w:r>
      <w:r w:rsidRPr="00B95DE2">
        <w:rPr>
          <w:bCs/>
          <w:sz w:val="24"/>
        </w:rPr>
        <w:t>is overseen</w:t>
      </w:r>
      <w:r w:rsidR="003100A1" w:rsidRPr="00B95DE2">
        <w:rPr>
          <w:bCs/>
          <w:sz w:val="24"/>
        </w:rPr>
        <w:t xml:space="preserve"> by the </w:t>
      </w:r>
      <w:r w:rsidR="00870E56">
        <w:rPr>
          <w:bCs/>
          <w:sz w:val="24"/>
        </w:rPr>
        <w:t>&lt;R&amp;D LEAD NAME&gt;</w:t>
      </w:r>
      <w:r w:rsidR="009B2BB8" w:rsidRPr="00B95DE2">
        <w:rPr>
          <w:bCs/>
          <w:sz w:val="24"/>
        </w:rPr>
        <w:t xml:space="preserve">. </w:t>
      </w:r>
    </w:p>
    <w:p w:rsidR="00611CF4" w:rsidRPr="00B95DE2" w:rsidRDefault="00611CF4" w:rsidP="009565C8">
      <w:pPr>
        <w:tabs>
          <w:tab w:val="num" w:pos="0"/>
        </w:tabs>
        <w:ind w:hanging="720"/>
        <w:rPr>
          <w:rFonts w:ascii="Arial" w:hAnsi="Arial" w:cs="Arial"/>
          <w:bCs/>
        </w:rPr>
      </w:pPr>
    </w:p>
    <w:p w:rsidR="00611CF4" w:rsidRPr="00B95DE2" w:rsidRDefault="00611CF4" w:rsidP="009565C8">
      <w:pPr>
        <w:rPr>
          <w:rFonts w:ascii="Arial" w:hAnsi="Arial" w:cs="Arial"/>
        </w:rPr>
      </w:pPr>
      <w:r w:rsidRPr="00B95DE2">
        <w:rPr>
          <w:rFonts w:ascii="Arial" w:hAnsi="Arial" w:cs="Arial"/>
          <w:bCs/>
        </w:rPr>
        <w:lastRenderedPageBreak/>
        <w:t xml:space="preserve">The strategic direction for R&amp;D as set out in Best Research </w:t>
      </w:r>
      <w:r w:rsidR="004A1E2E" w:rsidRPr="00B95DE2">
        <w:rPr>
          <w:rFonts w:ascii="Arial" w:hAnsi="Arial" w:cs="Arial"/>
          <w:bCs/>
        </w:rPr>
        <w:t>for</w:t>
      </w:r>
      <w:r w:rsidRPr="00B95DE2">
        <w:rPr>
          <w:rFonts w:ascii="Arial" w:hAnsi="Arial" w:cs="Arial"/>
          <w:bCs/>
        </w:rPr>
        <w:t xml:space="preserve"> Best Health (Department of Health, 2006) and implemented by Bath Research and Development</w:t>
      </w:r>
      <w:r w:rsidR="00C81C42" w:rsidRPr="00B95DE2">
        <w:rPr>
          <w:rFonts w:ascii="Arial" w:hAnsi="Arial" w:cs="Arial"/>
          <w:bCs/>
        </w:rPr>
        <w:t xml:space="preserve"> (BRD)</w:t>
      </w:r>
      <w:r w:rsidRPr="00B95DE2">
        <w:rPr>
          <w:rFonts w:ascii="Arial" w:hAnsi="Arial" w:cs="Arial"/>
          <w:bCs/>
        </w:rPr>
        <w:t xml:space="preserve">. </w:t>
      </w:r>
      <w:r w:rsidR="00C81C42" w:rsidRPr="00B95DE2">
        <w:rPr>
          <w:rFonts w:ascii="Arial" w:hAnsi="Arial" w:cs="Arial"/>
          <w:bCs/>
        </w:rPr>
        <w:t>BRD</w:t>
      </w:r>
      <w:r w:rsidRPr="00B95DE2">
        <w:rPr>
          <w:rFonts w:ascii="Arial" w:hAnsi="Arial" w:cs="Arial"/>
        </w:rPr>
        <w:t xml:space="preserve"> is a partnership that was formed in April 2005 between the </w:t>
      </w:r>
      <w:r w:rsidR="004A1E2E" w:rsidRPr="00B95DE2">
        <w:rPr>
          <w:rFonts w:ascii="Arial" w:hAnsi="Arial" w:cs="Arial"/>
        </w:rPr>
        <w:t>Department for</w:t>
      </w:r>
      <w:r w:rsidRPr="00B95DE2">
        <w:rPr>
          <w:rFonts w:ascii="Arial" w:hAnsi="Arial" w:cs="Arial"/>
        </w:rPr>
        <w:t xml:space="preserve"> Health, University of Bath and </w:t>
      </w:r>
      <w:proofErr w:type="spellStart"/>
      <w:r w:rsidR="00F2168F" w:rsidRPr="00B95DE2">
        <w:rPr>
          <w:rFonts w:ascii="Arial" w:hAnsi="Arial" w:cs="Arial"/>
        </w:rPr>
        <w:t>BaNES</w:t>
      </w:r>
      <w:proofErr w:type="spellEnd"/>
      <w:r w:rsidR="004A1E2E" w:rsidRPr="00B95DE2">
        <w:rPr>
          <w:rFonts w:ascii="Arial" w:hAnsi="Arial" w:cs="Arial"/>
        </w:rPr>
        <w:t>, Swindon and Wiltshire Clinical Commissioning Groups</w:t>
      </w:r>
      <w:r w:rsidRPr="00B95DE2">
        <w:rPr>
          <w:rFonts w:ascii="Arial" w:hAnsi="Arial" w:cs="Arial"/>
        </w:rPr>
        <w:t xml:space="preserve">. </w:t>
      </w:r>
      <w:r w:rsidR="00C81C42" w:rsidRPr="00B95DE2">
        <w:rPr>
          <w:rFonts w:ascii="Arial" w:hAnsi="Arial" w:cs="Arial"/>
        </w:rPr>
        <w:t>BRD</w:t>
      </w:r>
      <w:r w:rsidRPr="00B95DE2">
        <w:rPr>
          <w:rFonts w:ascii="Arial" w:hAnsi="Arial" w:cs="Arial"/>
        </w:rPr>
        <w:t xml:space="preserve"> currently receives funding from the Department of Health to support high quality research. This money is spent on supporting NIHR research and sustaining a research workforce. It offers a research management and governance</w:t>
      </w:r>
      <w:r w:rsidR="00C81C42" w:rsidRPr="00B95DE2">
        <w:rPr>
          <w:rFonts w:ascii="Arial" w:hAnsi="Arial" w:cs="Arial"/>
        </w:rPr>
        <w:t xml:space="preserve"> support</w:t>
      </w:r>
      <w:r w:rsidRPr="00B95DE2">
        <w:rPr>
          <w:rFonts w:ascii="Arial" w:hAnsi="Arial" w:cs="Arial"/>
        </w:rPr>
        <w:t xml:space="preserve"> service to local researchers.</w:t>
      </w:r>
    </w:p>
    <w:p w:rsidR="00611CF4" w:rsidRPr="00B95DE2" w:rsidRDefault="00611CF4" w:rsidP="009565C8">
      <w:pPr>
        <w:tabs>
          <w:tab w:val="num" w:pos="0"/>
        </w:tabs>
        <w:ind w:hanging="720"/>
        <w:rPr>
          <w:rFonts w:ascii="Arial" w:hAnsi="Arial" w:cs="Arial"/>
        </w:rPr>
      </w:pPr>
    </w:p>
    <w:p w:rsidR="00611CF4" w:rsidRPr="00B95DE2" w:rsidRDefault="00611CF4" w:rsidP="009565C8">
      <w:pPr>
        <w:rPr>
          <w:rFonts w:ascii="Arial" w:hAnsi="Arial" w:cs="Arial"/>
          <w:bCs/>
        </w:rPr>
      </w:pPr>
      <w:r w:rsidRPr="00B95DE2">
        <w:rPr>
          <w:rFonts w:ascii="Arial" w:hAnsi="Arial" w:cs="Arial"/>
        </w:rPr>
        <w:t xml:space="preserve">This </w:t>
      </w:r>
      <w:r w:rsidR="00347BBF" w:rsidRPr="00B95DE2">
        <w:rPr>
          <w:rFonts w:ascii="Arial" w:hAnsi="Arial" w:cs="Arial"/>
        </w:rPr>
        <w:t>document</w:t>
      </w:r>
      <w:r w:rsidRPr="00B95DE2">
        <w:rPr>
          <w:rFonts w:ascii="Arial" w:hAnsi="Arial" w:cs="Arial"/>
        </w:rPr>
        <w:t xml:space="preserve"> is potentially</w:t>
      </w:r>
      <w:r w:rsidR="009171AA" w:rsidRPr="00B95DE2">
        <w:rPr>
          <w:rFonts w:ascii="Arial" w:hAnsi="Arial" w:cs="Arial"/>
        </w:rPr>
        <w:t xml:space="preserve"> relevant</w:t>
      </w:r>
      <w:r w:rsidRPr="00B95DE2">
        <w:rPr>
          <w:rFonts w:ascii="Arial" w:hAnsi="Arial" w:cs="Arial"/>
        </w:rPr>
        <w:t xml:space="preserve"> to all members of staff.  Even staff who are not directly involved in the conduct of research may have responsibilities if they are providing clinical care to patients enrolled into research </w:t>
      </w:r>
      <w:r w:rsidR="00F2168F" w:rsidRPr="00B95DE2">
        <w:rPr>
          <w:rFonts w:ascii="Arial" w:hAnsi="Arial" w:cs="Arial"/>
        </w:rPr>
        <w:t>studies</w:t>
      </w:r>
      <w:r w:rsidR="009171AA" w:rsidRPr="00B95DE2">
        <w:rPr>
          <w:rFonts w:ascii="Arial" w:hAnsi="Arial" w:cs="Arial"/>
        </w:rPr>
        <w:t>.  This document</w:t>
      </w:r>
      <w:r w:rsidRPr="00B95DE2">
        <w:rPr>
          <w:rFonts w:ascii="Arial" w:hAnsi="Arial" w:cs="Arial"/>
        </w:rPr>
        <w:t xml:space="preserve"> applies to all research, whether it is initiated by an employee of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as the principal investigator (</w:t>
      </w:r>
      <w:r w:rsidR="00787DFE" w:rsidRPr="00B95DE2">
        <w:rPr>
          <w:rFonts w:ascii="Arial" w:hAnsi="Arial" w:cs="Arial"/>
        </w:rPr>
        <w:t>i.e.</w:t>
      </w:r>
      <w:r w:rsidR="008B7E4E" w:rsidRPr="00B95DE2">
        <w:rPr>
          <w:rFonts w:ascii="Arial" w:hAnsi="Arial" w:cs="Arial"/>
        </w:rPr>
        <w:t xml:space="preserve">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is the investigator site) or the employee is participating in research led from elsewhere.  </w:t>
      </w:r>
    </w:p>
    <w:p w:rsidR="00611CF4" w:rsidRPr="00B95DE2" w:rsidRDefault="00611CF4" w:rsidP="009565C8">
      <w:pPr>
        <w:tabs>
          <w:tab w:val="num" w:pos="0"/>
        </w:tabs>
        <w:ind w:hanging="720"/>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It is the responsibility of researchers to be familiar with research standards and guidance and to comply with all legal requirements and those of the Department of Health.</w:t>
      </w:r>
    </w:p>
    <w:p w:rsidR="00611CF4" w:rsidRPr="00B95DE2" w:rsidRDefault="00611CF4" w:rsidP="009565C8">
      <w:pPr>
        <w:tabs>
          <w:tab w:val="num" w:pos="0"/>
        </w:tabs>
        <w:ind w:hanging="720"/>
        <w:rPr>
          <w:rFonts w:ascii="Arial" w:hAnsi="Arial" w:cs="Arial"/>
          <w:bCs/>
        </w:rPr>
      </w:pPr>
    </w:p>
    <w:p w:rsidR="00611CF4" w:rsidRPr="00B95DE2" w:rsidRDefault="00611CF4" w:rsidP="009565C8">
      <w:pPr>
        <w:pStyle w:val="Heading2"/>
        <w:numPr>
          <w:ilvl w:val="0"/>
          <w:numId w:val="19"/>
        </w:numPr>
        <w:tabs>
          <w:tab w:val="clear" w:pos="360"/>
          <w:tab w:val="num" w:pos="0"/>
        </w:tabs>
        <w:ind w:left="0" w:hanging="720"/>
        <w:jc w:val="left"/>
        <w:rPr>
          <w:caps/>
          <w:sz w:val="24"/>
          <w:szCs w:val="24"/>
        </w:rPr>
      </w:pPr>
      <w:r w:rsidRPr="00B95DE2">
        <w:rPr>
          <w:caps/>
          <w:sz w:val="24"/>
          <w:szCs w:val="24"/>
        </w:rPr>
        <w:t>Approvals</w:t>
      </w:r>
    </w:p>
    <w:p w:rsidR="00611CF4" w:rsidRPr="00B95DE2" w:rsidRDefault="00611CF4" w:rsidP="009565C8">
      <w:pPr>
        <w:tabs>
          <w:tab w:val="num" w:pos="0"/>
        </w:tabs>
        <w:ind w:hanging="720"/>
        <w:rPr>
          <w:rFonts w:ascii="Arial" w:hAnsi="Arial" w:cs="Arial"/>
          <w:bCs/>
        </w:rPr>
      </w:pPr>
    </w:p>
    <w:p w:rsidR="00DF5563" w:rsidRPr="00B95DE2" w:rsidRDefault="00DF5563" w:rsidP="009565C8">
      <w:pPr>
        <w:suppressAutoHyphens/>
        <w:rPr>
          <w:rFonts w:ascii="Arial" w:hAnsi="Arial" w:cs="Arial"/>
        </w:rPr>
      </w:pPr>
      <w:r w:rsidRPr="00B95DE2">
        <w:rPr>
          <w:rFonts w:ascii="Arial" w:hAnsi="Arial" w:cs="Arial"/>
        </w:rPr>
        <w:t xml:space="preserve">All proposed research involving </w:t>
      </w:r>
      <w:r w:rsidRPr="00B95DE2">
        <w:rPr>
          <w:rFonts w:ascii="Arial" w:hAnsi="Arial" w:cs="Arial"/>
          <w:bCs/>
        </w:rPr>
        <w:t>patients, patient data, staff or facilities</w:t>
      </w:r>
      <w:r w:rsidR="009B2BB8" w:rsidRPr="00B95DE2">
        <w:rPr>
          <w:rFonts w:ascii="Arial" w:hAnsi="Arial" w:cs="Arial"/>
        </w:rPr>
        <w:t xml:space="preserve"> of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or its provider organisations must comply with </w:t>
      </w:r>
      <w:r w:rsidR="002C6750" w:rsidRPr="00B95DE2">
        <w:rPr>
          <w:rFonts w:ascii="Arial" w:hAnsi="Arial" w:cs="Arial"/>
        </w:rPr>
        <w:t>the policy</w:t>
      </w:r>
      <w:r w:rsidRPr="00B95DE2">
        <w:rPr>
          <w:rFonts w:ascii="Arial" w:hAnsi="Arial" w:cs="Arial"/>
        </w:rPr>
        <w:t xml:space="preserve"> framework. Research stu</w:t>
      </w:r>
      <w:r w:rsidR="00E873D8" w:rsidRPr="00B95DE2">
        <w:rPr>
          <w:rFonts w:ascii="Arial" w:hAnsi="Arial" w:cs="Arial"/>
        </w:rPr>
        <w:t>dies must be registered with</w:t>
      </w:r>
      <w:r w:rsidRPr="00B95DE2">
        <w:rPr>
          <w:rFonts w:ascii="Arial" w:hAnsi="Arial" w:cs="Arial"/>
        </w:rPr>
        <w:t xml:space="preserve">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and </w:t>
      </w:r>
      <w:r w:rsidR="009B2BB8" w:rsidRPr="00B95DE2">
        <w:rPr>
          <w:rFonts w:ascii="Arial" w:hAnsi="Arial" w:cs="Arial"/>
        </w:rPr>
        <w:t xml:space="preserve">cannot proceed without explicit written approval of the </w:t>
      </w:r>
      <w:r w:rsidR="00870E56">
        <w:rPr>
          <w:rFonts w:ascii="Arial" w:hAnsi="Arial" w:cs="Arial"/>
        </w:rPr>
        <w:t>&lt;R&amp;D LEAD NAME&gt;</w:t>
      </w:r>
      <w:r w:rsidR="009B2BB8" w:rsidRPr="00B95DE2">
        <w:rPr>
          <w:rFonts w:ascii="Arial" w:hAnsi="Arial" w:cs="Arial"/>
        </w:rPr>
        <w:t xml:space="preserve"> or his / her nominated deputy</w:t>
      </w:r>
      <w:r w:rsidR="00603B13" w:rsidRPr="00B95DE2">
        <w:rPr>
          <w:rFonts w:ascii="Arial" w:hAnsi="Arial" w:cs="Arial"/>
        </w:rPr>
        <w:t>,</w:t>
      </w:r>
      <w:r w:rsidRPr="00B95DE2">
        <w:rPr>
          <w:rFonts w:ascii="Arial" w:hAnsi="Arial" w:cs="Arial"/>
        </w:rPr>
        <w:t xml:space="preserve"> confirming that the </w:t>
      </w:r>
      <w:r w:rsidR="00407683" w:rsidRPr="00B95DE2">
        <w:rPr>
          <w:rFonts w:ascii="Arial" w:hAnsi="Arial" w:cs="Arial"/>
        </w:rPr>
        <w:t>research complies with the</w:t>
      </w:r>
      <w:r w:rsidRPr="00B95DE2">
        <w:rPr>
          <w:rFonts w:ascii="Arial" w:hAnsi="Arial" w:cs="Arial"/>
        </w:rPr>
        <w:t xml:space="preserve"> </w:t>
      </w:r>
      <w:r w:rsidR="00407683" w:rsidRPr="00B95DE2">
        <w:rPr>
          <w:rFonts w:ascii="Arial" w:hAnsi="Arial" w:cs="Arial"/>
          <w:bCs/>
        </w:rPr>
        <w:t>relevant legal and governance requirements</w:t>
      </w:r>
      <w:r w:rsidRPr="00B95DE2">
        <w:rPr>
          <w:rFonts w:ascii="Arial" w:hAnsi="Arial" w:cs="Arial"/>
        </w:rPr>
        <w:t xml:space="preserve">.  In addition, where </w:t>
      </w:r>
      <w:r w:rsidR="00FE6DF9" w:rsidRPr="00B95DE2">
        <w:rPr>
          <w:rFonts w:ascii="Arial" w:hAnsi="Arial" w:cs="Arial"/>
        </w:rPr>
        <w:t xml:space="preserve">a </w:t>
      </w:r>
      <w:r w:rsidRPr="00B95DE2">
        <w:rPr>
          <w:rFonts w:ascii="Arial" w:hAnsi="Arial" w:cs="Arial"/>
        </w:rPr>
        <w:t xml:space="preserve">research ethics committee (REC) </w:t>
      </w:r>
      <w:r w:rsidR="00486BEB" w:rsidRPr="00B95DE2">
        <w:rPr>
          <w:rFonts w:ascii="Arial" w:hAnsi="Arial" w:cs="Arial"/>
        </w:rPr>
        <w:t>review is required, a favourable opinion</w:t>
      </w:r>
      <w:r w:rsidRPr="00B95DE2">
        <w:rPr>
          <w:rFonts w:ascii="Arial" w:hAnsi="Arial" w:cs="Arial"/>
        </w:rPr>
        <w:t xml:space="preserve"> must be received before the </w:t>
      </w:r>
      <w:r w:rsidR="00F2168F" w:rsidRPr="00B95DE2">
        <w:rPr>
          <w:rFonts w:ascii="Arial" w:hAnsi="Arial" w:cs="Arial"/>
        </w:rPr>
        <w:t>study</w:t>
      </w:r>
      <w:r w:rsidRPr="00B95DE2">
        <w:rPr>
          <w:rFonts w:ascii="Arial" w:hAnsi="Arial" w:cs="Arial"/>
        </w:rPr>
        <w:t xml:space="preserve"> can commence.  Guidance on obtaining REC </w:t>
      </w:r>
      <w:r w:rsidR="005B4B8E" w:rsidRPr="00B95DE2">
        <w:rPr>
          <w:rFonts w:ascii="Arial" w:hAnsi="Arial" w:cs="Arial"/>
        </w:rPr>
        <w:t>favourable</w:t>
      </w:r>
      <w:r w:rsidR="00407683" w:rsidRPr="00B95DE2">
        <w:rPr>
          <w:rFonts w:ascii="Arial" w:hAnsi="Arial" w:cs="Arial"/>
        </w:rPr>
        <w:t xml:space="preserve"> opinion</w:t>
      </w:r>
      <w:r w:rsidR="006A2F68" w:rsidRPr="00B95DE2">
        <w:rPr>
          <w:rFonts w:ascii="Arial" w:hAnsi="Arial" w:cs="Arial"/>
        </w:rPr>
        <w:t xml:space="preserve"> is available at</w:t>
      </w:r>
      <w:r w:rsidRPr="00B95DE2">
        <w:rPr>
          <w:rFonts w:ascii="Arial" w:hAnsi="Arial" w:cs="Arial"/>
        </w:rPr>
        <w:t xml:space="preserve"> </w:t>
      </w:r>
      <w:hyperlink r:id="rId7" w:history="1">
        <w:r w:rsidR="00294E33" w:rsidRPr="00B95DE2">
          <w:rPr>
            <w:rStyle w:val="Hyperlink"/>
            <w:rFonts w:ascii="Arial" w:hAnsi="Arial" w:cs="Arial"/>
          </w:rPr>
          <w:t>www.hra.nhs.uk</w:t>
        </w:r>
      </w:hyperlink>
      <w:r w:rsidR="00FE6DF9" w:rsidRPr="00B95DE2">
        <w:rPr>
          <w:rFonts w:ascii="Arial" w:hAnsi="Arial" w:cs="Arial"/>
        </w:rPr>
        <w:t>.</w:t>
      </w:r>
      <w:r w:rsidRPr="00B95DE2">
        <w:rPr>
          <w:rFonts w:ascii="Arial" w:hAnsi="Arial" w:cs="Arial"/>
        </w:rPr>
        <w:t xml:space="preserve">  RECs give an opinion about proposed participant involvement and whether the research is ethical. </w:t>
      </w:r>
      <w:r w:rsidR="00FE6DF9" w:rsidRPr="00B95DE2">
        <w:rPr>
          <w:rFonts w:ascii="Arial" w:hAnsi="Arial" w:cs="Arial"/>
        </w:rPr>
        <w:t>Approval</w:t>
      </w:r>
      <w:r w:rsidR="009B2BB8" w:rsidRPr="00B95DE2">
        <w:rPr>
          <w:rFonts w:ascii="Arial" w:hAnsi="Arial" w:cs="Arial"/>
        </w:rPr>
        <w:t xml:space="preserve"> issued by </w:t>
      </w:r>
      <w:r w:rsidR="00870E56">
        <w:rPr>
          <w:rFonts w:ascii="Arial" w:hAnsi="Arial" w:cs="Arial"/>
        </w:rPr>
        <w:t>&lt;ORGANISATION’S NAME&gt;</w:t>
      </w:r>
      <w:r w:rsidRPr="00B95DE2">
        <w:rPr>
          <w:rFonts w:ascii="Arial" w:hAnsi="Arial" w:cs="Arial"/>
        </w:rPr>
        <w:t xml:space="preserve"> considers the wider issues of scientific quality, financial ar</w:t>
      </w:r>
      <w:r w:rsidR="00603B13" w:rsidRPr="00B95DE2">
        <w:rPr>
          <w:rFonts w:ascii="Arial" w:hAnsi="Arial" w:cs="Arial"/>
        </w:rPr>
        <w:t xml:space="preserve">rangements, data protection, </w:t>
      </w:r>
      <w:r w:rsidRPr="00B95DE2">
        <w:rPr>
          <w:rFonts w:ascii="Arial" w:hAnsi="Arial" w:cs="Arial"/>
        </w:rPr>
        <w:t>medicines management issues</w:t>
      </w:r>
      <w:r w:rsidR="00603B13" w:rsidRPr="00B95DE2">
        <w:rPr>
          <w:rFonts w:ascii="Arial" w:hAnsi="Arial" w:cs="Arial"/>
        </w:rPr>
        <w:t xml:space="preserve"> and legal compliance</w:t>
      </w:r>
      <w:r w:rsidRPr="00B95DE2">
        <w:rPr>
          <w:rFonts w:ascii="Arial" w:hAnsi="Arial" w:cs="Arial"/>
        </w:rPr>
        <w:t xml:space="preserve">.  The research review procedure is detailed in </w:t>
      </w:r>
      <w:r w:rsidR="006A2F68" w:rsidRPr="00B95DE2">
        <w:rPr>
          <w:rFonts w:ascii="Arial" w:hAnsi="Arial" w:cs="Arial"/>
        </w:rPr>
        <w:t>S</w:t>
      </w:r>
      <w:r w:rsidRPr="00B95DE2">
        <w:rPr>
          <w:rFonts w:ascii="Arial" w:hAnsi="Arial" w:cs="Arial"/>
        </w:rPr>
        <w:t xml:space="preserve">ection B. </w:t>
      </w:r>
    </w:p>
    <w:p w:rsidR="00611CF4" w:rsidRPr="00B95DE2" w:rsidRDefault="00611CF4" w:rsidP="009565C8">
      <w:pPr>
        <w:tabs>
          <w:tab w:val="num" w:pos="0"/>
        </w:tabs>
        <w:ind w:hanging="720"/>
        <w:rPr>
          <w:rFonts w:ascii="Arial" w:hAnsi="Arial" w:cs="Arial"/>
        </w:rPr>
      </w:pPr>
    </w:p>
    <w:p w:rsidR="00611CF4" w:rsidRPr="00B95DE2" w:rsidRDefault="00611CF4" w:rsidP="009565C8">
      <w:pPr>
        <w:rPr>
          <w:rFonts w:ascii="Arial" w:hAnsi="Arial" w:cs="Arial"/>
        </w:rPr>
      </w:pPr>
      <w:r w:rsidRPr="00B95DE2">
        <w:rPr>
          <w:rFonts w:ascii="Arial" w:hAnsi="Arial" w:cs="Arial"/>
        </w:rPr>
        <w:t xml:space="preserve">If </w:t>
      </w:r>
      <w:r w:rsidR="00870E56">
        <w:rPr>
          <w:rFonts w:ascii="Arial" w:hAnsi="Arial" w:cs="Arial"/>
          <w:bCs/>
        </w:rPr>
        <w:t>&lt;ORGANISATION’S NAME&gt;</w:t>
      </w:r>
      <w:r w:rsidR="000133A8" w:rsidRPr="00B95DE2">
        <w:rPr>
          <w:rFonts w:ascii="Arial" w:hAnsi="Arial" w:cs="Arial"/>
          <w:b/>
          <w:bCs/>
        </w:rPr>
        <w:t xml:space="preserve"> </w:t>
      </w:r>
      <w:r w:rsidR="004A3F72" w:rsidRPr="00B95DE2">
        <w:rPr>
          <w:rFonts w:ascii="Arial" w:hAnsi="Arial" w:cs="Arial"/>
          <w:bCs/>
        </w:rPr>
        <w:t xml:space="preserve">staff </w:t>
      </w:r>
      <w:r w:rsidRPr="00B95DE2">
        <w:rPr>
          <w:rFonts w:ascii="Arial" w:hAnsi="Arial" w:cs="Arial"/>
        </w:rPr>
        <w:t>are approached by researchers requesting information regarding patients they have a responsibility to check w</w:t>
      </w:r>
      <w:r w:rsidR="00603B13" w:rsidRPr="00B95DE2">
        <w:rPr>
          <w:rFonts w:ascii="Arial" w:hAnsi="Arial" w:cs="Arial"/>
        </w:rPr>
        <w:t>ith the Information Governance M</w:t>
      </w:r>
      <w:r w:rsidRPr="00B95DE2">
        <w:rPr>
          <w:rFonts w:ascii="Arial" w:hAnsi="Arial" w:cs="Arial"/>
        </w:rPr>
        <w:t>anager or the Research Governance Lead to confirm whether the research study has been ethically approved and that the flow of information requested is in line with the research protocol.</w:t>
      </w:r>
    </w:p>
    <w:p w:rsidR="00611CF4" w:rsidRPr="00B95DE2" w:rsidRDefault="00611CF4" w:rsidP="009565C8">
      <w:pPr>
        <w:tabs>
          <w:tab w:val="num" w:pos="0"/>
        </w:tabs>
        <w:ind w:hanging="720"/>
        <w:rPr>
          <w:rFonts w:ascii="Arial" w:hAnsi="Arial" w:cs="Arial"/>
        </w:rPr>
      </w:pPr>
    </w:p>
    <w:p w:rsidR="00611CF4" w:rsidRPr="00B95DE2" w:rsidRDefault="00611CF4" w:rsidP="009565C8">
      <w:pPr>
        <w:pStyle w:val="Heading2"/>
        <w:numPr>
          <w:ilvl w:val="0"/>
          <w:numId w:val="19"/>
        </w:numPr>
        <w:tabs>
          <w:tab w:val="clear" w:pos="360"/>
          <w:tab w:val="num" w:pos="0"/>
        </w:tabs>
        <w:ind w:left="0" w:hanging="720"/>
        <w:jc w:val="left"/>
        <w:rPr>
          <w:bCs/>
          <w:caps/>
          <w:sz w:val="24"/>
          <w:szCs w:val="24"/>
          <w:lang w:val="en-US"/>
        </w:rPr>
      </w:pPr>
      <w:r w:rsidRPr="00B95DE2">
        <w:rPr>
          <w:bCs/>
          <w:caps/>
          <w:sz w:val="24"/>
          <w:szCs w:val="24"/>
          <w:lang w:val="en-US"/>
        </w:rPr>
        <w:t>Resources</w:t>
      </w:r>
    </w:p>
    <w:p w:rsidR="00611CF4" w:rsidRPr="00B95DE2" w:rsidRDefault="00611CF4" w:rsidP="009565C8">
      <w:pPr>
        <w:tabs>
          <w:tab w:val="num" w:pos="0"/>
        </w:tabs>
        <w:ind w:hanging="720"/>
        <w:rPr>
          <w:rFonts w:ascii="Arial" w:hAnsi="Arial" w:cs="Arial"/>
        </w:rPr>
      </w:pPr>
    </w:p>
    <w:p w:rsidR="00611CF4" w:rsidRPr="00B95DE2" w:rsidRDefault="00611CF4" w:rsidP="009565C8">
      <w:pPr>
        <w:rPr>
          <w:rFonts w:ascii="Arial" w:hAnsi="Arial" w:cs="Arial"/>
          <w:bCs/>
        </w:rPr>
      </w:pPr>
      <w:r w:rsidRPr="00B95DE2">
        <w:rPr>
          <w:rFonts w:ascii="Arial" w:hAnsi="Arial" w:cs="Arial"/>
          <w:bCs/>
        </w:rPr>
        <w:t xml:space="preserve">Research should not be undertaken without identification of the resource requirements and the sources to be used for provision of those resources.  The funding arrangements for the </w:t>
      </w:r>
      <w:r w:rsidR="00F2168F" w:rsidRPr="00B95DE2">
        <w:rPr>
          <w:rFonts w:ascii="Arial" w:hAnsi="Arial" w:cs="Arial"/>
          <w:bCs/>
        </w:rPr>
        <w:t xml:space="preserve">study </w:t>
      </w:r>
      <w:r w:rsidR="00407683" w:rsidRPr="00B95DE2">
        <w:rPr>
          <w:rFonts w:ascii="Arial" w:hAnsi="Arial" w:cs="Arial"/>
          <w:bCs/>
        </w:rPr>
        <w:t xml:space="preserve">must be explicit, </w:t>
      </w:r>
      <w:r w:rsidRPr="00B95DE2">
        <w:rPr>
          <w:rFonts w:ascii="Arial" w:hAnsi="Arial" w:cs="Arial"/>
          <w:bCs/>
        </w:rPr>
        <w:t>agreed by all relevant parties and seen to offer the taxpayer value for money.  There are four basic types of cost:</w:t>
      </w:r>
    </w:p>
    <w:p w:rsidR="00611CF4" w:rsidRPr="00B95DE2" w:rsidRDefault="00611CF4" w:rsidP="009565C8">
      <w:pPr>
        <w:tabs>
          <w:tab w:val="num" w:pos="0"/>
        </w:tabs>
        <w:ind w:hanging="720"/>
        <w:rPr>
          <w:rFonts w:ascii="Arial" w:hAnsi="Arial" w:cs="Arial"/>
          <w:bCs/>
        </w:rPr>
      </w:pPr>
    </w:p>
    <w:p w:rsidR="00611CF4" w:rsidRPr="00B95DE2" w:rsidRDefault="00611CF4" w:rsidP="009565C8">
      <w:pPr>
        <w:numPr>
          <w:ilvl w:val="0"/>
          <w:numId w:val="22"/>
        </w:numPr>
        <w:rPr>
          <w:rFonts w:ascii="Arial" w:hAnsi="Arial" w:cs="Arial"/>
          <w:bCs/>
        </w:rPr>
      </w:pPr>
      <w:r w:rsidRPr="00B95DE2">
        <w:rPr>
          <w:rFonts w:ascii="Arial" w:hAnsi="Arial" w:cs="Arial"/>
          <w:bCs/>
        </w:rPr>
        <w:lastRenderedPageBreak/>
        <w:t xml:space="preserve">Research </w:t>
      </w:r>
      <w:r w:rsidR="00F6104D" w:rsidRPr="00B95DE2">
        <w:rPr>
          <w:rFonts w:ascii="Arial" w:hAnsi="Arial" w:cs="Arial"/>
          <w:bCs/>
        </w:rPr>
        <w:t>c</w:t>
      </w:r>
      <w:r w:rsidRPr="00B95DE2">
        <w:rPr>
          <w:rFonts w:ascii="Arial" w:hAnsi="Arial" w:cs="Arial"/>
          <w:bCs/>
        </w:rPr>
        <w:t xml:space="preserve">osts specifically associated with the running of the </w:t>
      </w:r>
      <w:r w:rsidR="00F2168F" w:rsidRPr="00B95DE2">
        <w:rPr>
          <w:rFonts w:ascii="Arial" w:hAnsi="Arial" w:cs="Arial"/>
          <w:bCs/>
        </w:rPr>
        <w:t xml:space="preserve">study </w:t>
      </w:r>
      <w:r w:rsidRPr="00B95DE2">
        <w:rPr>
          <w:rFonts w:ascii="Arial" w:hAnsi="Arial" w:cs="Arial"/>
          <w:bCs/>
        </w:rPr>
        <w:t>(including staff appointed expressl</w:t>
      </w:r>
      <w:r w:rsidR="006A2F68" w:rsidRPr="00B95DE2">
        <w:rPr>
          <w:rFonts w:ascii="Arial" w:hAnsi="Arial" w:cs="Arial"/>
          <w:bCs/>
        </w:rPr>
        <w:t>y for the purpose of the study</w:t>
      </w:r>
      <w:r w:rsidRPr="00B95DE2">
        <w:rPr>
          <w:rFonts w:ascii="Arial" w:hAnsi="Arial" w:cs="Arial"/>
          <w:bCs/>
        </w:rPr>
        <w:t>).</w:t>
      </w:r>
    </w:p>
    <w:p w:rsidR="00611CF4" w:rsidRPr="00B95DE2" w:rsidRDefault="00611CF4" w:rsidP="009565C8">
      <w:pPr>
        <w:numPr>
          <w:ilvl w:val="0"/>
          <w:numId w:val="22"/>
        </w:numPr>
        <w:spacing w:before="120"/>
        <w:rPr>
          <w:rFonts w:ascii="Arial" w:hAnsi="Arial" w:cs="Arial"/>
          <w:bCs/>
        </w:rPr>
      </w:pPr>
      <w:r w:rsidRPr="00B95DE2">
        <w:rPr>
          <w:rFonts w:ascii="Arial" w:hAnsi="Arial" w:cs="Arial"/>
          <w:bCs/>
        </w:rPr>
        <w:t xml:space="preserve">Service support costs – additional patient care costs which will end when the </w:t>
      </w:r>
      <w:r w:rsidR="00603B13" w:rsidRPr="00B95DE2">
        <w:rPr>
          <w:rFonts w:ascii="Arial" w:hAnsi="Arial" w:cs="Arial"/>
          <w:bCs/>
        </w:rPr>
        <w:t>study’s</w:t>
      </w:r>
      <w:r w:rsidRPr="00B95DE2">
        <w:rPr>
          <w:rFonts w:ascii="Arial" w:hAnsi="Arial" w:cs="Arial"/>
          <w:bCs/>
        </w:rPr>
        <w:t xml:space="preserve"> complete (e.g. extra blood tests).</w:t>
      </w:r>
    </w:p>
    <w:p w:rsidR="00611CF4" w:rsidRPr="00B95DE2" w:rsidRDefault="00611CF4" w:rsidP="009565C8">
      <w:pPr>
        <w:numPr>
          <w:ilvl w:val="0"/>
          <w:numId w:val="22"/>
        </w:numPr>
        <w:spacing w:before="120"/>
        <w:rPr>
          <w:rFonts w:ascii="Arial" w:hAnsi="Arial" w:cs="Arial"/>
          <w:bCs/>
        </w:rPr>
      </w:pPr>
      <w:r w:rsidRPr="00B95DE2">
        <w:rPr>
          <w:rFonts w:ascii="Arial" w:hAnsi="Arial" w:cs="Arial"/>
          <w:bCs/>
        </w:rPr>
        <w:t>Excess treatment costs – the extra cost of a new intervention or service under investigation compared with current practice.</w:t>
      </w:r>
    </w:p>
    <w:p w:rsidR="00611CF4" w:rsidRPr="00B95DE2" w:rsidRDefault="00611CF4" w:rsidP="009565C8">
      <w:pPr>
        <w:numPr>
          <w:ilvl w:val="0"/>
          <w:numId w:val="21"/>
        </w:numPr>
        <w:spacing w:before="120"/>
        <w:rPr>
          <w:rFonts w:ascii="Arial" w:hAnsi="Arial" w:cs="Arial"/>
          <w:bCs/>
        </w:rPr>
      </w:pPr>
      <w:r w:rsidRPr="00B95DE2">
        <w:rPr>
          <w:rFonts w:ascii="Arial" w:hAnsi="Arial" w:cs="Arial"/>
          <w:bCs/>
        </w:rPr>
        <w:t>Indirect costs – infrastructure and general overheads</w:t>
      </w:r>
    </w:p>
    <w:p w:rsidR="00611CF4" w:rsidRPr="00B95DE2" w:rsidRDefault="00611CF4" w:rsidP="009565C8">
      <w:pPr>
        <w:spacing w:before="120"/>
        <w:ind w:left="360"/>
        <w:rPr>
          <w:rFonts w:ascii="Arial" w:hAnsi="Arial" w:cs="Arial"/>
          <w:bCs/>
        </w:rPr>
      </w:pPr>
      <w:r w:rsidRPr="00B95DE2">
        <w:rPr>
          <w:rFonts w:ascii="Arial" w:hAnsi="Arial" w:cs="Arial"/>
          <w:bCs/>
        </w:rPr>
        <w:t xml:space="preserve"> </w:t>
      </w:r>
    </w:p>
    <w:p w:rsidR="00407683" w:rsidRPr="00B95DE2" w:rsidRDefault="00611CF4" w:rsidP="009565C8">
      <w:pPr>
        <w:rPr>
          <w:rFonts w:ascii="Arial" w:hAnsi="Arial" w:cs="Arial"/>
          <w:bCs/>
        </w:rPr>
      </w:pPr>
      <w:r w:rsidRPr="00B95DE2">
        <w:rPr>
          <w:rFonts w:ascii="Arial" w:hAnsi="Arial" w:cs="Arial"/>
          <w:bCs/>
        </w:rPr>
        <w:t xml:space="preserve">Staff engaged in research other than within the terms of their contract of employment should ensure that such involvement is not to the detriment of their clinical or other contractual workload.  The written approval of their line manager needs to be secured for their participation in research activity and a copy of this approval provided as part of the </w:t>
      </w:r>
      <w:r w:rsidR="009B2BB8" w:rsidRPr="00B95DE2">
        <w:rPr>
          <w:rFonts w:ascii="Arial" w:hAnsi="Arial" w:cs="Arial"/>
          <w:bCs/>
        </w:rPr>
        <w:t>research a</w:t>
      </w:r>
      <w:r w:rsidR="00587491" w:rsidRPr="00B95DE2">
        <w:rPr>
          <w:rFonts w:ascii="Arial" w:hAnsi="Arial" w:cs="Arial"/>
          <w:bCs/>
        </w:rPr>
        <w:t>pproval</w:t>
      </w:r>
      <w:r w:rsidRPr="00B95DE2">
        <w:rPr>
          <w:rFonts w:ascii="Arial" w:hAnsi="Arial" w:cs="Arial"/>
          <w:bCs/>
        </w:rPr>
        <w:t xml:space="preserve"> application.  Where the research may affect routine clinical sessions appropriate cover needs to be secured and funding provided for this.  </w:t>
      </w:r>
    </w:p>
    <w:p w:rsidR="00407683" w:rsidRPr="00B95DE2" w:rsidRDefault="00407683" w:rsidP="009565C8">
      <w:pPr>
        <w:rPr>
          <w:rFonts w:ascii="Arial" w:hAnsi="Arial" w:cs="Arial"/>
          <w:bCs/>
        </w:rPr>
      </w:pPr>
    </w:p>
    <w:p w:rsidR="009B2BB8" w:rsidRPr="00B95DE2" w:rsidRDefault="00611CF4" w:rsidP="009565C8">
      <w:pPr>
        <w:rPr>
          <w:rFonts w:ascii="Arial" w:hAnsi="Arial" w:cs="Arial"/>
          <w:bCs/>
        </w:rPr>
      </w:pPr>
      <w:r w:rsidRPr="00B95DE2">
        <w:rPr>
          <w:rFonts w:ascii="Arial" w:hAnsi="Arial" w:cs="Arial"/>
          <w:bCs/>
        </w:rPr>
        <w:t xml:space="preserve">If there are any resource implications for any department arising from a </w:t>
      </w:r>
      <w:r w:rsidR="00F2168F" w:rsidRPr="00B95DE2">
        <w:rPr>
          <w:rFonts w:ascii="Arial" w:hAnsi="Arial" w:cs="Arial"/>
          <w:bCs/>
        </w:rPr>
        <w:t>study</w:t>
      </w:r>
      <w:r w:rsidR="00587491" w:rsidRPr="00B95DE2">
        <w:rPr>
          <w:rFonts w:ascii="Arial" w:hAnsi="Arial" w:cs="Arial"/>
          <w:bCs/>
        </w:rPr>
        <w:t xml:space="preserve"> </w:t>
      </w:r>
      <w:r w:rsidRPr="00B95DE2">
        <w:rPr>
          <w:rFonts w:ascii="Arial" w:hAnsi="Arial" w:cs="Arial"/>
          <w:bCs/>
        </w:rPr>
        <w:t xml:space="preserve">these should be made known to the department(s) and financial agreements made where necessary and </w:t>
      </w:r>
      <w:r w:rsidR="00407683" w:rsidRPr="00B95DE2">
        <w:rPr>
          <w:rFonts w:ascii="Arial" w:hAnsi="Arial" w:cs="Arial"/>
          <w:bCs/>
        </w:rPr>
        <w:t>detailed</w:t>
      </w:r>
      <w:r w:rsidRPr="00B95DE2">
        <w:rPr>
          <w:rFonts w:ascii="Arial" w:hAnsi="Arial" w:cs="Arial"/>
          <w:bCs/>
        </w:rPr>
        <w:t xml:space="preserve"> as part of the application </w:t>
      </w:r>
      <w:r w:rsidR="009B2BB8" w:rsidRPr="00B95DE2">
        <w:rPr>
          <w:rFonts w:ascii="Arial" w:hAnsi="Arial" w:cs="Arial"/>
          <w:bCs/>
        </w:rPr>
        <w:t>research approval application</w:t>
      </w:r>
      <w:r w:rsidRPr="00B95DE2">
        <w:rPr>
          <w:rFonts w:ascii="Arial" w:hAnsi="Arial" w:cs="Arial"/>
          <w:bCs/>
        </w:rPr>
        <w:t>.</w:t>
      </w:r>
      <w:r w:rsidR="00407683" w:rsidRPr="00B95DE2">
        <w:rPr>
          <w:rFonts w:ascii="Arial" w:hAnsi="Arial" w:cs="Arial"/>
          <w:bCs/>
        </w:rPr>
        <w:t xml:space="preserve"> </w:t>
      </w:r>
    </w:p>
    <w:p w:rsidR="009B2BB8" w:rsidRPr="00B95DE2" w:rsidRDefault="009B2BB8" w:rsidP="009565C8">
      <w:pPr>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 xml:space="preserve">For commercial </w:t>
      </w:r>
      <w:r w:rsidR="001322C9" w:rsidRPr="00B95DE2">
        <w:rPr>
          <w:rFonts w:ascii="Arial" w:hAnsi="Arial" w:cs="Arial"/>
          <w:bCs/>
        </w:rPr>
        <w:t>studies</w:t>
      </w:r>
      <w:r w:rsidRPr="00B95DE2">
        <w:rPr>
          <w:rFonts w:ascii="Arial" w:hAnsi="Arial" w:cs="Arial"/>
          <w:bCs/>
        </w:rPr>
        <w:t xml:space="preserve"> all costs must be met by the </w:t>
      </w:r>
      <w:r w:rsidR="00F6104D" w:rsidRPr="00B95DE2">
        <w:rPr>
          <w:rFonts w:ascii="Arial" w:hAnsi="Arial" w:cs="Arial"/>
          <w:bCs/>
        </w:rPr>
        <w:t xml:space="preserve">sponsor </w:t>
      </w:r>
      <w:r w:rsidRPr="00B95DE2">
        <w:rPr>
          <w:rFonts w:ascii="Arial" w:hAnsi="Arial" w:cs="Arial"/>
          <w:bCs/>
        </w:rPr>
        <w:t>co</w:t>
      </w:r>
      <w:r w:rsidR="004A3F72" w:rsidRPr="00B95DE2">
        <w:rPr>
          <w:rFonts w:ascii="Arial" w:hAnsi="Arial" w:cs="Arial"/>
          <w:bCs/>
        </w:rPr>
        <w:t xml:space="preserve">mpany.  A levy is raised by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bCs/>
        </w:rPr>
        <w:t xml:space="preserve">for hosting commercial research to cover infrastructure and overhead costs.  </w:t>
      </w:r>
    </w:p>
    <w:p w:rsidR="00611CF4" w:rsidRPr="00B95DE2" w:rsidRDefault="00611CF4" w:rsidP="009565C8">
      <w:pPr>
        <w:tabs>
          <w:tab w:val="num" w:pos="0"/>
        </w:tabs>
        <w:ind w:hanging="720"/>
        <w:rPr>
          <w:rFonts w:ascii="Arial" w:hAnsi="Arial" w:cs="Arial"/>
          <w:bCs/>
        </w:rPr>
      </w:pPr>
    </w:p>
    <w:p w:rsidR="00611CF4" w:rsidRPr="00B95DE2" w:rsidRDefault="00611CF4" w:rsidP="009565C8">
      <w:pPr>
        <w:pStyle w:val="Heading2"/>
        <w:numPr>
          <w:ilvl w:val="0"/>
          <w:numId w:val="19"/>
        </w:numPr>
        <w:tabs>
          <w:tab w:val="clear" w:pos="360"/>
          <w:tab w:val="num" w:pos="0"/>
        </w:tabs>
        <w:ind w:left="0" w:hanging="720"/>
        <w:jc w:val="left"/>
        <w:rPr>
          <w:bCs/>
          <w:caps/>
          <w:sz w:val="24"/>
          <w:szCs w:val="24"/>
          <w:lang w:val="en-US"/>
        </w:rPr>
      </w:pPr>
      <w:r w:rsidRPr="00B95DE2">
        <w:rPr>
          <w:bCs/>
          <w:caps/>
          <w:sz w:val="24"/>
          <w:szCs w:val="24"/>
          <w:lang w:val="en-US"/>
        </w:rPr>
        <w:t xml:space="preserve">Indemnity </w:t>
      </w:r>
    </w:p>
    <w:p w:rsidR="00611CF4" w:rsidRPr="00B95DE2" w:rsidRDefault="00611CF4" w:rsidP="004E6188">
      <w:pPr>
        <w:tabs>
          <w:tab w:val="num" w:pos="0"/>
        </w:tabs>
        <w:ind w:hanging="720"/>
        <w:rPr>
          <w:rFonts w:ascii="Arial" w:hAnsi="Arial" w:cs="Arial"/>
          <w:bCs/>
        </w:rPr>
      </w:pPr>
    </w:p>
    <w:p w:rsidR="004E6188" w:rsidRPr="00B95DE2" w:rsidRDefault="00A83425" w:rsidP="004E6188">
      <w:pPr>
        <w:rPr>
          <w:rFonts w:ascii="Arial" w:hAnsi="Arial" w:cs="Arial"/>
          <w:b/>
          <w:bCs/>
          <w:i/>
          <w:iCs/>
          <w:color w:val="0D0D0D"/>
        </w:rPr>
      </w:pPr>
      <w:r>
        <w:rPr>
          <w:rFonts w:ascii="Arial" w:hAnsi="Arial" w:cs="Arial"/>
          <w:b/>
          <w:bCs/>
          <w:i/>
          <w:iCs/>
          <w:color w:val="0D0D0D"/>
        </w:rPr>
        <w:t xml:space="preserve">7.1 </w:t>
      </w:r>
      <w:r w:rsidR="00870E56">
        <w:rPr>
          <w:rFonts w:ascii="Arial" w:hAnsi="Arial" w:cs="Arial"/>
          <w:b/>
          <w:bCs/>
          <w:i/>
          <w:iCs/>
          <w:color w:val="0D0D0D"/>
        </w:rPr>
        <w:t>&lt;ORGANISATION’S NAME&gt;</w:t>
      </w:r>
      <w:r w:rsidR="004E6188" w:rsidRPr="00B95DE2">
        <w:rPr>
          <w:rFonts w:ascii="Arial" w:hAnsi="Arial" w:cs="Arial"/>
          <w:b/>
          <w:bCs/>
          <w:i/>
          <w:iCs/>
          <w:color w:val="0D0D0D"/>
        </w:rPr>
        <w:t xml:space="preserve"> initiated:</w:t>
      </w:r>
    </w:p>
    <w:p w:rsidR="004E6188" w:rsidRPr="00B95DE2" w:rsidRDefault="004E6188" w:rsidP="004E6188">
      <w:pPr>
        <w:pStyle w:val="ListParagraph"/>
        <w:numPr>
          <w:ilvl w:val="0"/>
          <w:numId w:val="41"/>
        </w:numPr>
        <w:spacing w:before="120" w:after="120"/>
        <w:rPr>
          <w:rFonts w:ascii="Arial" w:hAnsi="Arial" w:cs="Arial"/>
          <w:color w:val="0D0D0D"/>
        </w:rPr>
      </w:pPr>
      <w:r w:rsidRPr="00B95DE2">
        <w:rPr>
          <w:rFonts w:ascii="Arial" w:hAnsi="Arial" w:cs="Arial"/>
          <w:color w:val="0D0D0D"/>
        </w:rPr>
        <w:t>Service improvement activity (not research) – talking to service users about experience of care and ways to improve it.</w:t>
      </w:r>
    </w:p>
    <w:p w:rsidR="004E6188" w:rsidRPr="00B95DE2" w:rsidRDefault="004E6188" w:rsidP="004E6188">
      <w:pPr>
        <w:pStyle w:val="ListParagraph"/>
        <w:numPr>
          <w:ilvl w:val="0"/>
          <w:numId w:val="41"/>
        </w:numPr>
        <w:spacing w:before="120" w:after="120"/>
        <w:rPr>
          <w:rFonts w:ascii="Arial" w:hAnsi="Arial" w:cs="Arial"/>
          <w:color w:val="0D0D0D"/>
        </w:rPr>
      </w:pPr>
      <w:r w:rsidRPr="00B95DE2">
        <w:rPr>
          <w:rFonts w:ascii="Arial" w:hAnsi="Arial" w:cs="Arial"/>
          <w:color w:val="0D0D0D"/>
        </w:rPr>
        <w:t xml:space="preserve">Research – non drug related research. Mainly about evaluation of new models of care or components of care via assessment tools (questionnaires, assessments) </w:t>
      </w:r>
    </w:p>
    <w:p w:rsidR="004E6188" w:rsidRPr="00B95DE2" w:rsidRDefault="004E6188" w:rsidP="004E6188">
      <w:pPr>
        <w:pStyle w:val="ListParagraph"/>
        <w:ind w:left="360"/>
        <w:rPr>
          <w:rFonts w:ascii="Arial" w:hAnsi="Arial" w:cs="Arial"/>
          <w:color w:val="0D0D0D"/>
        </w:rPr>
      </w:pPr>
    </w:p>
    <w:p w:rsidR="00FB6C77" w:rsidRPr="00B95DE2" w:rsidRDefault="004E6188" w:rsidP="00FB6C77">
      <w:pPr>
        <w:pStyle w:val="xmsonormal"/>
        <w:ind w:left="360"/>
        <w:rPr>
          <w:sz w:val="24"/>
          <w:szCs w:val="24"/>
        </w:rPr>
      </w:pPr>
      <w:r w:rsidRPr="00B95DE2">
        <w:rPr>
          <w:rFonts w:ascii="Arial" w:hAnsi="Arial" w:cs="Arial"/>
          <w:color w:val="0D0D0D"/>
          <w:sz w:val="24"/>
          <w:szCs w:val="24"/>
          <w:u w:val="single"/>
        </w:rPr>
        <w:t>Indemnity/Insurance cover:</w:t>
      </w:r>
      <w:r w:rsidRPr="00B95DE2">
        <w:rPr>
          <w:rFonts w:ascii="Arial" w:hAnsi="Arial" w:cs="Arial"/>
          <w:color w:val="0D0D0D"/>
          <w:sz w:val="24"/>
          <w:szCs w:val="24"/>
        </w:rPr>
        <w:t xml:space="preserve"> </w:t>
      </w:r>
      <w:r w:rsidR="00FB6C77" w:rsidRPr="00B95DE2">
        <w:rPr>
          <w:rFonts w:ascii="Arial" w:hAnsi="Arial" w:cs="Arial"/>
          <w:color w:val="0D0D0D"/>
          <w:sz w:val="24"/>
          <w:szCs w:val="24"/>
        </w:rPr>
        <w:t xml:space="preserve">this is not covered under </w:t>
      </w:r>
      <w:r w:rsidR="00870E56">
        <w:rPr>
          <w:rFonts w:ascii="Arial" w:hAnsi="Arial" w:cs="Arial"/>
          <w:sz w:val="24"/>
          <w:szCs w:val="24"/>
        </w:rPr>
        <w:t>&lt;ORGANISATION’S NAME&gt;</w:t>
      </w:r>
      <w:r w:rsidR="00DB7432" w:rsidRPr="00B95DE2">
        <w:rPr>
          <w:rFonts w:ascii="Arial" w:hAnsi="Arial" w:cs="Arial"/>
          <w:sz w:val="24"/>
          <w:szCs w:val="24"/>
        </w:rPr>
        <w:t>’s</w:t>
      </w:r>
      <w:r w:rsidR="00FB6C77" w:rsidRPr="00B95DE2">
        <w:rPr>
          <w:rFonts w:ascii="Arial" w:hAnsi="Arial" w:cs="Arial"/>
          <w:b/>
          <w:bCs/>
          <w:sz w:val="24"/>
          <w:szCs w:val="24"/>
        </w:rPr>
        <w:t xml:space="preserve"> </w:t>
      </w:r>
      <w:r w:rsidR="00FB6C77" w:rsidRPr="00B95DE2">
        <w:rPr>
          <w:rFonts w:ascii="Arial" w:hAnsi="Arial" w:cs="Arial"/>
          <w:color w:val="0D0D0D"/>
          <w:sz w:val="24"/>
          <w:szCs w:val="24"/>
        </w:rPr>
        <w:t xml:space="preserve">existing insurance policies but can be added on a case by case basis.  The </w:t>
      </w:r>
      <w:r w:rsidR="00870E56">
        <w:rPr>
          <w:rFonts w:ascii="Arial" w:hAnsi="Arial" w:cs="Arial"/>
          <w:color w:val="0D0D0D"/>
          <w:sz w:val="24"/>
          <w:szCs w:val="24"/>
        </w:rPr>
        <w:t>&lt;ORGANISATION’S NAME&gt;</w:t>
      </w:r>
      <w:r w:rsidR="00FB6C77" w:rsidRPr="00B95DE2">
        <w:rPr>
          <w:rFonts w:ascii="Arial" w:hAnsi="Arial" w:cs="Arial"/>
          <w:color w:val="0D0D0D"/>
          <w:sz w:val="24"/>
          <w:szCs w:val="24"/>
        </w:rPr>
        <w:t xml:space="preserve"> must be contacted to arrange cover prior to approval and will be able to provide copies of the insurance certificates if required.</w:t>
      </w:r>
    </w:p>
    <w:p w:rsidR="004E6188" w:rsidRPr="00B95DE2" w:rsidRDefault="004E6188" w:rsidP="00FB6C77">
      <w:pPr>
        <w:ind w:left="360"/>
        <w:rPr>
          <w:rFonts w:ascii="Arial" w:hAnsi="Arial" w:cs="Arial"/>
          <w:b/>
          <w:bCs/>
          <w:i/>
          <w:iCs/>
          <w:color w:val="0D0D0D"/>
        </w:rPr>
      </w:pPr>
    </w:p>
    <w:p w:rsidR="004E6188" w:rsidRPr="00B95DE2" w:rsidRDefault="004E6188" w:rsidP="004E6188">
      <w:pPr>
        <w:rPr>
          <w:rFonts w:ascii="Arial" w:hAnsi="Arial" w:cs="Arial"/>
          <w:i/>
          <w:iCs/>
          <w:color w:val="0D0D0D"/>
        </w:rPr>
      </w:pPr>
      <w:r w:rsidRPr="00B95DE2">
        <w:rPr>
          <w:rFonts w:ascii="Arial" w:hAnsi="Arial" w:cs="Arial"/>
          <w:b/>
          <w:bCs/>
          <w:iCs/>
          <w:color w:val="0D0D0D"/>
        </w:rPr>
        <w:t>7.2 Externally</w:t>
      </w:r>
      <w:r w:rsidRPr="00B95DE2">
        <w:rPr>
          <w:rFonts w:ascii="Arial" w:hAnsi="Arial" w:cs="Arial"/>
          <w:b/>
          <w:bCs/>
          <w:i/>
          <w:iCs/>
          <w:color w:val="0D0D0D"/>
        </w:rPr>
        <w:t xml:space="preserve"> initiated – </w:t>
      </w:r>
      <w:r w:rsidRPr="00B95DE2">
        <w:rPr>
          <w:rFonts w:ascii="Arial" w:hAnsi="Arial" w:cs="Arial"/>
          <w:i/>
          <w:iCs/>
          <w:color w:val="0D0D0D"/>
        </w:rPr>
        <w:t>i.e. other organisations, universities predominantly wanting to use our clients/services for evaluation;</w:t>
      </w:r>
    </w:p>
    <w:p w:rsidR="004E6188" w:rsidRPr="00B95DE2" w:rsidRDefault="004E6188" w:rsidP="004E6188">
      <w:pPr>
        <w:pStyle w:val="ListParagraph"/>
        <w:numPr>
          <w:ilvl w:val="0"/>
          <w:numId w:val="42"/>
        </w:numPr>
        <w:spacing w:before="120"/>
        <w:ind w:left="714" w:hanging="357"/>
        <w:rPr>
          <w:rFonts w:ascii="Arial" w:hAnsi="Arial" w:cs="Arial"/>
          <w:b/>
          <w:bCs/>
          <w:i/>
          <w:iCs/>
          <w:color w:val="0D0D0D"/>
        </w:rPr>
      </w:pPr>
      <w:r w:rsidRPr="00B95DE2">
        <w:rPr>
          <w:rFonts w:ascii="Arial" w:hAnsi="Arial" w:cs="Arial"/>
          <w:color w:val="0D0D0D"/>
        </w:rPr>
        <w:t xml:space="preserve">Research – where another organisation is acting as sponsor for the research, they will have their own insurance for the </w:t>
      </w:r>
      <w:r w:rsidR="000133A8" w:rsidRPr="00B95DE2">
        <w:rPr>
          <w:rFonts w:ascii="Arial" w:hAnsi="Arial" w:cs="Arial"/>
          <w:color w:val="0D0D0D"/>
        </w:rPr>
        <w:t>study</w:t>
      </w:r>
      <w:r w:rsidRPr="00B95DE2">
        <w:rPr>
          <w:rFonts w:ascii="Arial" w:hAnsi="Arial" w:cs="Arial"/>
          <w:color w:val="0D0D0D"/>
        </w:rPr>
        <w:t xml:space="preserve"> (this is checked as part of the governance checks before we agree to participate in any </w:t>
      </w:r>
      <w:r w:rsidR="001322C9" w:rsidRPr="00B95DE2">
        <w:rPr>
          <w:rFonts w:ascii="Arial" w:hAnsi="Arial" w:cs="Arial"/>
          <w:color w:val="0D0D0D"/>
        </w:rPr>
        <w:t>studies</w:t>
      </w:r>
      <w:r w:rsidR="000133A8" w:rsidRPr="00B95DE2">
        <w:rPr>
          <w:rFonts w:ascii="Arial" w:hAnsi="Arial" w:cs="Arial"/>
          <w:color w:val="0D0D0D"/>
        </w:rPr>
        <w:t>)</w:t>
      </w:r>
      <w:r w:rsidRPr="00B95DE2">
        <w:rPr>
          <w:rFonts w:ascii="Arial" w:hAnsi="Arial" w:cs="Arial"/>
          <w:color w:val="0D0D0D"/>
        </w:rPr>
        <w:t xml:space="preserve">. In these situations the research is usually undertaken by research </w:t>
      </w:r>
      <w:r w:rsidR="000133A8" w:rsidRPr="00B95DE2">
        <w:rPr>
          <w:rFonts w:ascii="Arial" w:hAnsi="Arial" w:cs="Arial"/>
          <w:color w:val="0D0D0D"/>
        </w:rPr>
        <w:t>study</w:t>
      </w:r>
      <w:r w:rsidRPr="00B95DE2">
        <w:rPr>
          <w:rFonts w:ascii="Arial" w:hAnsi="Arial" w:cs="Arial"/>
          <w:color w:val="0D0D0D"/>
        </w:rPr>
        <w:t xml:space="preserve"> staff covered by said insurance.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color w:val="0D0D0D"/>
        </w:rPr>
        <w:t xml:space="preserve">staffs </w:t>
      </w:r>
      <w:r w:rsidRPr="00B95DE2">
        <w:rPr>
          <w:rFonts w:ascii="Arial" w:hAnsi="Arial" w:cs="Arial"/>
          <w:color w:val="0D0D0D"/>
        </w:rPr>
        <w:lastRenderedPageBreak/>
        <w:t>input is minimal usually i.e. identifying potential service users to participate, completing some forms etc.</w:t>
      </w:r>
    </w:p>
    <w:p w:rsidR="004E6188" w:rsidRPr="00B95DE2" w:rsidRDefault="004E6188" w:rsidP="004E6188">
      <w:pPr>
        <w:rPr>
          <w:rFonts w:ascii="Arial" w:hAnsi="Arial" w:cs="Arial"/>
          <w:b/>
          <w:bCs/>
          <w:i/>
          <w:iCs/>
          <w:color w:val="0D0D0D"/>
        </w:rPr>
      </w:pPr>
    </w:p>
    <w:p w:rsidR="004E6188" w:rsidRPr="00B95DE2" w:rsidRDefault="004E6188" w:rsidP="004E6188">
      <w:pPr>
        <w:ind w:left="357"/>
        <w:rPr>
          <w:rFonts w:ascii="Arial" w:hAnsi="Arial" w:cs="Arial"/>
          <w:bCs/>
        </w:rPr>
      </w:pPr>
      <w:r w:rsidRPr="00B95DE2">
        <w:rPr>
          <w:rFonts w:ascii="Arial" w:hAnsi="Arial" w:cs="Arial"/>
          <w:color w:val="0D0D0D"/>
          <w:u w:val="single"/>
        </w:rPr>
        <w:t>Indemnity/Insurance cover:</w:t>
      </w:r>
      <w:r w:rsidRPr="00B95DE2">
        <w:rPr>
          <w:rFonts w:ascii="Arial" w:hAnsi="Arial" w:cs="Arial"/>
          <w:color w:val="0D0D0D"/>
        </w:rPr>
        <w:t xml:space="preserve"> this </w:t>
      </w:r>
      <w:r w:rsidRPr="00B95DE2">
        <w:rPr>
          <w:rFonts w:ascii="Arial" w:hAnsi="Arial" w:cs="Arial"/>
          <w:bCs/>
          <w:u w:val="single"/>
        </w:rPr>
        <w:t xml:space="preserve">is </w:t>
      </w:r>
      <w:r w:rsidRPr="00B95DE2">
        <w:rPr>
          <w:rFonts w:ascii="Arial" w:hAnsi="Arial" w:cs="Arial"/>
          <w:u w:val="single"/>
        </w:rPr>
        <w:t>not</w:t>
      </w:r>
      <w:r w:rsidRPr="00B95DE2">
        <w:rPr>
          <w:rFonts w:ascii="Arial" w:hAnsi="Arial" w:cs="Arial"/>
        </w:rPr>
        <w:t xml:space="preserve"> included under </w:t>
      </w:r>
      <w:r w:rsidR="00870E56">
        <w:rPr>
          <w:rFonts w:ascii="Arial" w:hAnsi="Arial" w:cs="Arial"/>
          <w:bCs/>
        </w:rPr>
        <w:t>&lt;ORGANISATION’S NAME&gt;</w:t>
      </w:r>
      <w:r w:rsidR="000133A8" w:rsidRPr="00B95DE2">
        <w:rPr>
          <w:rFonts w:ascii="Arial" w:hAnsi="Arial" w:cs="Arial"/>
          <w:bCs/>
        </w:rPr>
        <w:t>’s</w:t>
      </w:r>
      <w:r w:rsidR="000133A8" w:rsidRPr="00B95DE2">
        <w:rPr>
          <w:rFonts w:ascii="Arial" w:hAnsi="Arial" w:cs="Arial"/>
          <w:b/>
          <w:bCs/>
        </w:rPr>
        <w:t xml:space="preserve"> </w:t>
      </w:r>
      <w:r w:rsidRPr="00B95DE2">
        <w:rPr>
          <w:rFonts w:ascii="Arial" w:hAnsi="Arial" w:cs="Arial"/>
        </w:rPr>
        <w:t xml:space="preserve">insurance policies.  Therefore staff must liaise with the </w:t>
      </w:r>
      <w:r w:rsidR="00870E56">
        <w:rPr>
          <w:rFonts w:ascii="Arial" w:hAnsi="Arial" w:cs="Arial"/>
        </w:rPr>
        <w:t>&lt;ORGANISATION’S NAME&gt;</w:t>
      </w:r>
      <w:r w:rsidRPr="00B95DE2">
        <w:rPr>
          <w:rFonts w:ascii="Arial" w:hAnsi="Arial" w:cs="Arial"/>
        </w:rPr>
        <w:t xml:space="preserve"> and </w:t>
      </w:r>
      <w:r w:rsidR="00870E56">
        <w:rPr>
          <w:rFonts w:ascii="Arial" w:hAnsi="Arial" w:cs="Arial"/>
        </w:rPr>
        <w:t>&lt;R&amp;D LEAD NAME&gt;</w:t>
      </w:r>
      <w:r w:rsidRPr="00B95DE2">
        <w:rPr>
          <w:rFonts w:ascii="Arial" w:hAnsi="Arial" w:cs="Arial"/>
        </w:rPr>
        <w:t xml:space="preserve"> prior to submitting a research approval application to discuss insurance and indemnity for this work.  </w:t>
      </w:r>
    </w:p>
    <w:p w:rsidR="004E6188" w:rsidRPr="00B95DE2" w:rsidRDefault="004E6188" w:rsidP="004E6188">
      <w:pPr>
        <w:rPr>
          <w:rFonts w:ascii="Arial" w:hAnsi="Arial" w:cs="Arial"/>
          <w:bCs/>
        </w:rPr>
      </w:pPr>
      <w:r w:rsidRPr="00B95DE2">
        <w:rPr>
          <w:rFonts w:ascii="Arial" w:hAnsi="Arial" w:cs="Arial"/>
          <w:bCs/>
        </w:rPr>
        <w:t xml:space="preserve"> </w:t>
      </w:r>
    </w:p>
    <w:p w:rsidR="004E6188" w:rsidRPr="00B95DE2" w:rsidRDefault="004E6188" w:rsidP="004E6188">
      <w:pPr>
        <w:rPr>
          <w:rFonts w:ascii="Arial" w:hAnsi="Arial" w:cs="Arial"/>
          <w:bCs/>
        </w:rPr>
      </w:pPr>
      <w:r w:rsidRPr="00B95DE2">
        <w:rPr>
          <w:rFonts w:ascii="Arial" w:hAnsi="Arial" w:cs="Arial"/>
          <w:bCs/>
        </w:rPr>
        <w:t xml:space="preserve">All commercially sponsored pharmaceutical related </w:t>
      </w:r>
      <w:r w:rsidR="001322C9" w:rsidRPr="00B95DE2">
        <w:rPr>
          <w:rFonts w:ascii="Arial" w:hAnsi="Arial" w:cs="Arial"/>
          <w:bCs/>
        </w:rPr>
        <w:t>studies</w:t>
      </w:r>
      <w:r w:rsidRPr="00B95DE2">
        <w:rPr>
          <w:rFonts w:ascii="Arial" w:hAnsi="Arial" w:cs="Arial"/>
          <w:bCs/>
        </w:rPr>
        <w:t xml:space="preserve"> must provide the standard indemnity conforming to the most recent guidelines of the Association of the British Pharmaceutical Industry, a signed copy of the indemnity agreement should be submitted with the application to the local ethics committee. Bath Research and Development will also need to see evidence of this ABPI standard indemnity.</w:t>
      </w:r>
    </w:p>
    <w:p w:rsidR="004E6188" w:rsidRPr="00B95DE2" w:rsidRDefault="004E6188" w:rsidP="004E6188">
      <w:pPr>
        <w:tabs>
          <w:tab w:val="num" w:pos="0"/>
        </w:tabs>
        <w:ind w:hanging="720"/>
        <w:rPr>
          <w:rFonts w:ascii="Arial" w:hAnsi="Arial" w:cs="Arial"/>
          <w:bCs/>
        </w:rPr>
      </w:pPr>
    </w:p>
    <w:p w:rsidR="004E6188" w:rsidRPr="00B95DE2" w:rsidRDefault="004E6188" w:rsidP="004E6188">
      <w:pPr>
        <w:rPr>
          <w:rFonts w:ascii="Arial" w:hAnsi="Arial" w:cs="Arial"/>
          <w:bCs/>
        </w:rPr>
      </w:pPr>
      <w:r w:rsidRPr="00B95DE2">
        <w:rPr>
          <w:rFonts w:ascii="Arial" w:hAnsi="Arial" w:cs="Arial"/>
          <w:bCs/>
        </w:rPr>
        <w:t xml:space="preserve">For NHS-sponsored research, </w:t>
      </w:r>
      <w:r w:rsidRPr="00B95DE2">
        <w:rPr>
          <w:rFonts w:ascii="Arial" w:hAnsi="Arial" w:cs="Arial"/>
          <w:bCs/>
          <w:lang w:val="en"/>
        </w:rPr>
        <w:t xml:space="preserve">Health and Safety guidance </w:t>
      </w:r>
      <w:r w:rsidRPr="00B95DE2">
        <w:rPr>
          <w:rFonts w:ascii="Arial" w:hAnsi="Arial" w:cs="Arial"/>
          <w:bCs/>
        </w:rPr>
        <w:t xml:space="preserve">HSG (96)48 applies.  Both sponsors and investigators must have insurance or indemnity cover to meet their potential liabilities arising from research.  Under the </w:t>
      </w:r>
      <w:r w:rsidRPr="00B95DE2">
        <w:rPr>
          <w:rFonts w:ascii="Arial" w:hAnsi="Arial" w:cs="Arial"/>
          <w:kern w:val="36"/>
          <w:lang w:eastAsia="en-GB"/>
        </w:rPr>
        <w:t>UK Policy Framework for Health and Social Care Research</w:t>
      </w:r>
      <w:r w:rsidRPr="00B95DE2">
        <w:rPr>
          <w:rFonts w:ascii="Arial" w:hAnsi="Arial" w:cs="Arial"/>
          <w:bCs/>
        </w:rPr>
        <w:t>, the research sponsor is responsible for ensuring that appropriate insurance and indemnity are in place for the research.  This includes ensuring that research participants who are receiving NHS-funded care are covered by NHS indemnity in respect of negligent harm.</w:t>
      </w:r>
    </w:p>
    <w:p w:rsidR="00611CF4" w:rsidRPr="00B95DE2" w:rsidRDefault="00611CF4" w:rsidP="004E6188">
      <w:pPr>
        <w:tabs>
          <w:tab w:val="num" w:pos="0"/>
        </w:tabs>
        <w:ind w:hanging="720"/>
        <w:rPr>
          <w:rFonts w:ascii="Arial" w:hAnsi="Arial" w:cs="Arial"/>
          <w:bCs/>
        </w:rPr>
      </w:pPr>
    </w:p>
    <w:p w:rsidR="00611CF4" w:rsidRPr="00B95DE2" w:rsidRDefault="00611CF4" w:rsidP="004E6188">
      <w:pPr>
        <w:numPr>
          <w:ilvl w:val="0"/>
          <w:numId w:val="19"/>
        </w:numPr>
        <w:tabs>
          <w:tab w:val="clear" w:pos="360"/>
          <w:tab w:val="num" w:pos="0"/>
        </w:tabs>
        <w:ind w:left="0" w:hanging="720"/>
        <w:rPr>
          <w:rFonts w:ascii="Arial" w:hAnsi="Arial" w:cs="Arial"/>
          <w:b/>
          <w:caps/>
        </w:rPr>
      </w:pPr>
      <w:r w:rsidRPr="00B95DE2">
        <w:rPr>
          <w:rFonts w:ascii="Arial" w:hAnsi="Arial" w:cs="Arial"/>
          <w:b/>
          <w:caps/>
        </w:rPr>
        <w:t>Dissemination</w:t>
      </w:r>
    </w:p>
    <w:p w:rsidR="00611CF4" w:rsidRPr="00B95DE2" w:rsidRDefault="00611CF4" w:rsidP="004E6188">
      <w:pPr>
        <w:tabs>
          <w:tab w:val="num" w:pos="0"/>
        </w:tabs>
        <w:ind w:hanging="720"/>
        <w:rPr>
          <w:rFonts w:ascii="Arial" w:hAnsi="Arial" w:cs="Arial"/>
          <w:bCs/>
        </w:rPr>
      </w:pPr>
    </w:p>
    <w:p w:rsidR="00611CF4" w:rsidRPr="00B95DE2" w:rsidRDefault="00611CF4" w:rsidP="009565C8">
      <w:pPr>
        <w:rPr>
          <w:rFonts w:ascii="Arial" w:hAnsi="Arial" w:cs="Arial"/>
          <w:bCs/>
        </w:rPr>
      </w:pPr>
      <w:r w:rsidRPr="00B95DE2">
        <w:rPr>
          <w:rFonts w:ascii="Arial" w:hAnsi="Arial" w:cs="Arial"/>
          <w:bCs/>
        </w:rPr>
        <w:t>Appropriate details of ongoing research should be made available to relevant research registers.  Randomised trials should be registered on an appropriate trials register.</w:t>
      </w:r>
    </w:p>
    <w:p w:rsidR="00611CF4" w:rsidRPr="00B95DE2" w:rsidRDefault="00611CF4" w:rsidP="009565C8">
      <w:pPr>
        <w:tabs>
          <w:tab w:val="num" w:pos="0"/>
        </w:tabs>
        <w:ind w:hanging="720"/>
        <w:rPr>
          <w:rFonts w:ascii="Arial" w:hAnsi="Arial" w:cs="Arial"/>
          <w:bCs/>
        </w:rPr>
      </w:pPr>
    </w:p>
    <w:p w:rsidR="006A2F68" w:rsidRPr="00B95DE2" w:rsidRDefault="00611CF4" w:rsidP="009565C8">
      <w:pPr>
        <w:rPr>
          <w:rFonts w:ascii="Arial" w:hAnsi="Arial" w:cs="Arial"/>
          <w:bCs/>
        </w:rPr>
      </w:pPr>
      <w:r w:rsidRPr="00B95DE2">
        <w:rPr>
          <w:rFonts w:ascii="Arial" w:hAnsi="Arial" w:cs="Arial"/>
          <w:bCs/>
        </w:rPr>
        <w:t xml:space="preserve">The results of a </w:t>
      </w:r>
      <w:r w:rsidR="00F2168F" w:rsidRPr="00B95DE2">
        <w:rPr>
          <w:rFonts w:ascii="Arial" w:hAnsi="Arial" w:cs="Arial"/>
          <w:bCs/>
        </w:rPr>
        <w:t>study</w:t>
      </w:r>
      <w:r w:rsidR="00587491" w:rsidRPr="00B95DE2">
        <w:rPr>
          <w:rFonts w:ascii="Arial" w:hAnsi="Arial" w:cs="Arial"/>
          <w:bCs/>
        </w:rPr>
        <w:t xml:space="preserve"> </w:t>
      </w:r>
      <w:r w:rsidRPr="00B95DE2">
        <w:rPr>
          <w:rFonts w:ascii="Arial" w:hAnsi="Arial" w:cs="Arial"/>
          <w:bCs/>
        </w:rPr>
        <w:t>should be made widely available in an accessible form to all those with the potential to derive benefit, includ</w:t>
      </w:r>
      <w:r w:rsidR="006A2F68" w:rsidRPr="00B95DE2">
        <w:rPr>
          <w:rFonts w:ascii="Arial" w:hAnsi="Arial" w:cs="Arial"/>
          <w:bCs/>
        </w:rPr>
        <w:t xml:space="preserve">ing patients, carers and healthcare </w:t>
      </w:r>
      <w:r w:rsidRPr="00B95DE2">
        <w:rPr>
          <w:rFonts w:ascii="Arial" w:hAnsi="Arial" w:cs="Arial"/>
          <w:bCs/>
        </w:rPr>
        <w:t xml:space="preserve">professionals.  This normally includes publication in peer-reviewed journals </w:t>
      </w:r>
      <w:r w:rsidR="006A2F68" w:rsidRPr="00B95DE2">
        <w:rPr>
          <w:rFonts w:ascii="Arial" w:hAnsi="Arial" w:cs="Arial"/>
          <w:bCs/>
        </w:rPr>
        <w:t>and</w:t>
      </w:r>
      <w:r w:rsidRPr="00B95DE2">
        <w:rPr>
          <w:rFonts w:ascii="Arial" w:hAnsi="Arial" w:cs="Arial"/>
          <w:bCs/>
        </w:rPr>
        <w:t xml:space="preserve"> presentations at national and international meetings.  There should be particular attention</w:t>
      </w:r>
      <w:r w:rsidR="006A2F68" w:rsidRPr="00B95DE2">
        <w:rPr>
          <w:rFonts w:ascii="Arial" w:hAnsi="Arial" w:cs="Arial"/>
          <w:bCs/>
        </w:rPr>
        <w:t xml:space="preserve"> paid</w:t>
      </w:r>
      <w:r w:rsidRPr="00B95DE2">
        <w:rPr>
          <w:rFonts w:ascii="Arial" w:hAnsi="Arial" w:cs="Arial"/>
          <w:bCs/>
        </w:rPr>
        <w:t xml:space="preserve"> to making the research results known to research participants, and innovative approaches to reaching this audience should be pursued, e.g. publications in patient groups’ newsletters, presentations to patient groups etc.</w:t>
      </w:r>
    </w:p>
    <w:p w:rsidR="00347BBF" w:rsidRPr="00B95DE2" w:rsidRDefault="00347BBF" w:rsidP="009565C8">
      <w:pPr>
        <w:rPr>
          <w:rFonts w:ascii="Arial" w:hAnsi="Arial" w:cs="Arial"/>
          <w:b/>
          <w:bCs/>
        </w:rPr>
      </w:pPr>
    </w:p>
    <w:p w:rsidR="002F2B22" w:rsidRPr="00B95DE2" w:rsidRDefault="002F2B22" w:rsidP="00C47478">
      <w:pPr>
        <w:rPr>
          <w:rFonts w:ascii="Arial" w:hAnsi="Arial" w:cs="Arial"/>
          <w:b/>
          <w:bCs/>
          <w:sz w:val="36"/>
          <w:szCs w:val="36"/>
        </w:rPr>
      </w:pPr>
    </w:p>
    <w:p w:rsidR="00C47478" w:rsidRPr="00B95DE2" w:rsidRDefault="00736028" w:rsidP="00C47478">
      <w:pPr>
        <w:rPr>
          <w:rFonts w:ascii="Arial" w:hAnsi="Arial" w:cs="Arial"/>
          <w:b/>
          <w:bCs/>
        </w:rPr>
      </w:pPr>
      <w:r w:rsidRPr="00B95DE2">
        <w:rPr>
          <w:rFonts w:ascii="Arial" w:hAnsi="Arial" w:cs="Arial"/>
          <w:b/>
          <w:bCs/>
        </w:rPr>
        <w:t>Section B: Procedure</w:t>
      </w:r>
    </w:p>
    <w:p w:rsidR="00C47478" w:rsidRPr="00B95DE2" w:rsidRDefault="00C47478" w:rsidP="00C47478">
      <w:pPr>
        <w:rPr>
          <w:rFonts w:ascii="Arial" w:hAnsi="Arial" w:cs="Arial"/>
          <w:b/>
          <w:bCs/>
          <w:sz w:val="36"/>
          <w:szCs w:val="36"/>
        </w:rPr>
      </w:pPr>
    </w:p>
    <w:p w:rsidR="00C47478" w:rsidRPr="00B95DE2" w:rsidRDefault="00C47478" w:rsidP="00C47478">
      <w:pPr>
        <w:numPr>
          <w:ilvl w:val="0"/>
          <w:numId w:val="19"/>
        </w:numPr>
        <w:tabs>
          <w:tab w:val="clear" w:pos="360"/>
          <w:tab w:val="num" w:pos="0"/>
        </w:tabs>
        <w:ind w:left="0" w:hanging="720"/>
        <w:rPr>
          <w:rFonts w:ascii="Arial" w:hAnsi="Arial" w:cs="Arial"/>
          <w:b/>
          <w:caps/>
        </w:rPr>
      </w:pPr>
      <w:r w:rsidRPr="00B95DE2">
        <w:rPr>
          <w:rFonts w:ascii="Arial" w:hAnsi="Arial" w:cs="Arial"/>
          <w:b/>
          <w:caps/>
        </w:rPr>
        <w:t>Procedure</w:t>
      </w:r>
    </w:p>
    <w:p w:rsidR="00736028" w:rsidRPr="00B95DE2" w:rsidRDefault="00736028" w:rsidP="00736028">
      <w:pPr>
        <w:tabs>
          <w:tab w:val="num" w:pos="0"/>
        </w:tabs>
        <w:ind w:hanging="720"/>
        <w:rPr>
          <w:rFonts w:ascii="Arial" w:hAnsi="Arial" w:cs="Arial"/>
          <w:bCs/>
          <w:sz w:val="16"/>
          <w:szCs w:val="16"/>
        </w:rPr>
      </w:pPr>
    </w:p>
    <w:p w:rsidR="00736028" w:rsidRPr="00B95DE2" w:rsidRDefault="00736028" w:rsidP="00736028">
      <w:pPr>
        <w:rPr>
          <w:rFonts w:ascii="Arial" w:hAnsi="Arial" w:cs="Arial"/>
          <w:bCs/>
        </w:rPr>
      </w:pPr>
      <w:r w:rsidRPr="00B95DE2">
        <w:rPr>
          <w:rFonts w:ascii="Arial" w:hAnsi="Arial" w:cs="Arial"/>
          <w:bCs/>
        </w:rPr>
        <w:t>The following procedure has been developed in conjunction with the BRD to facilitate efficient review and approval of research studies with regards to research governance.  Flow charts illustrating these proc</w:t>
      </w:r>
      <w:r w:rsidR="002F2B22" w:rsidRPr="00B95DE2">
        <w:rPr>
          <w:rFonts w:ascii="Arial" w:hAnsi="Arial" w:cs="Arial"/>
          <w:bCs/>
        </w:rPr>
        <w:t>edures are shown in Appendices 2 and 3</w:t>
      </w:r>
      <w:r w:rsidRPr="00B95DE2">
        <w:rPr>
          <w:rFonts w:ascii="Arial" w:hAnsi="Arial" w:cs="Arial"/>
          <w:bCs/>
        </w:rPr>
        <w:t xml:space="preserve">. </w:t>
      </w:r>
    </w:p>
    <w:p w:rsidR="00736028" w:rsidRPr="00B95DE2" w:rsidRDefault="00736028" w:rsidP="00736028">
      <w:pPr>
        <w:rPr>
          <w:rFonts w:ascii="Arial" w:hAnsi="Arial" w:cs="Arial"/>
          <w:bCs/>
        </w:rPr>
      </w:pPr>
    </w:p>
    <w:p w:rsidR="00736028" w:rsidRPr="00B95DE2" w:rsidRDefault="00736028" w:rsidP="00736028">
      <w:pPr>
        <w:rPr>
          <w:rFonts w:ascii="Arial" w:hAnsi="Arial" w:cs="Arial"/>
          <w:b/>
          <w:bCs/>
        </w:rPr>
      </w:pPr>
      <w:r w:rsidRPr="00B95DE2">
        <w:rPr>
          <w:rFonts w:ascii="Arial" w:hAnsi="Arial" w:cs="Arial"/>
          <w:b/>
          <w:bCs/>
        </w:rPr>
        <w:t xml:space="preserve">NOTE: </w:t>
      </w:r>
    </w:p>
    <w:p w:rsidR="00736028" w:rsidRPr="00B95DE2" w:rsidRDefault="00870E56" w:rsidP="00736028">
      <w:pPr>
        <w:pStyle w:val="ListParagraph"/>
        <w:numPr>
          <w:ilvl w:val="0"/>
          <w:numId w:val="43"/>
        </w:numPr>
        <w:rPr>
          <w:rFonts w:ascii="Arial" w:hAnsi="Arial" w:cs="Arial"/>
          <w:b/>
          <w:bCs/>
        </w:rPr>
      </w:pPr>
      <w:r>
        <w:rPr>
          <w:rFonts w:ascii="Arial" w:hAnsi="Arial" w:cs="Arial"/>
          <w:b/>
          <w:bCs/>
        </w:rPr>
        <w:t>&lt;ORGANISATION’S NAME&gt;</w:t>
      </w:r>
      <w:r w:rsidR="000133A8" w:rsidRPr="00B95DE2">
        <w:rPr>
          <w:rFonts w:ascii="Arial" w:hAnsi="Arial" w:cs="Arial"/>
          <w:b/>
          <w:bCs/>
        </w:rPr>
        <w:t xml:space="preserve"> </w:t>
      </w:r>
      <w:r w:rsidR="00736028" w:rsidRPr="00B95DE2">
        <w:rPr>
          <w:rFonts w:ascii="Arial" w:hAnsi="Arial" w:cs="Arial"/>
          <w:b/>
          <w:bCs/>
        </w:rPr>
        <w:t xml:space="preserve">is classed as a non-NHS organisation commissioned to provide NHS Services. </w:t>
      </w:r>
    </w:p>
    <w:p w:rsidR="002D3A9A" w:rsidRPr="00B95DE2" w:rsidRDefault="00736028" w:rsidP="002D3A9A">
      <w:pPr>
        <w:pStyle w:val="ListParagraph"/>
        <w:numPr>
          <w:ilvl w:val="0"/>
          <w:numId w:val="43"/>
        </w:numPr>
        <w:rPr>
          <w:rFonts w:ascii="Arial" w:hAnsi="Arial" w:cs="Arial"/>
          <w:b/>
        </w:rPr>
      </w:pPr>
      <w:r w:rsidRPr="00B95DE2">
        <w:rPr>
          <w:rFonts w:ascii="Arial" w:hAnsi="Arial" w:cs="Arial"/>
          <w:b/>
          <w:bCs/>
        </w:rPr>
        <w:lastRenderedPageBreak/>
        <w:t>Research studies involving the NHS (organisation</w:t>
      </w:r>
      <w:r w:rsidR="000133A8" w:rsidRPr="00B95DE2">
        <w:rPr>
          <w:rFonts w:ascii="Arial" w:hAnsi="Arial" w:cs="Arial"/>
          <w:b/>
          <w:bCs/>
        </w:rPr>
        <w:t>s</w:t>
      </w:r>
      <w:r w:rsidRPr="00B95DE2">
        <w:rPr>
          <w:rFonts w:ascii="Arial" w:hAnsi="Arial" w:cs="Arial"/>
          <w:b/>
          <w:bCs/>
        </w:rPr>
        <w:t xml:space="preserve">, patients, data and staff) are approved via a centralised service - </w:t>
      </w:r>
      <w:r w:rsidR="00294E33" w:rsidRPr="00B95DE2">
        <w:rPr>
          <w:rFonts w:ascii="Arial" w:hAnsi="Arial" w:cs="Arial"/>
          <w:b/>
          <w:bCs/>
        </w:rPr>
        <w:t>HRA&amp;HCRW</w:t>
      </w:r>
      <w:r w:rsidRPr="00B95DE2">
        <w:rPr>
          <w:rFonts w:ascii="Arial" w:hAnsi="Arial" w:cs="Arial"/>
          <w:b/>
          <w:bCs/>
        </w:rPr>
        <w:t xml:space="preserve"> Approval - </w:t>
      </w:r>
      <w:r w:rsidRPr="00B95DE2">
        <w:rPr>
          <w:rFonts w:ascii="Arial" w:hAnsi="Arial" w:cs="Arial"/>
          <w:b/>
        </w:rPr>
        <w:t xml:space="preserve">and a coordinated REC review (if required), which comprises a single, combined Integrated Research Application System (IRAS: </w:t>
      </w:r>
      <w:hyperlink r:id="rId8" w:history="1">
        <w:r w:rsidRPr="00B95DE2">
          <w:rPr>
            <w:rStyle w:val="Hyperlink"/>
            <w:rFonts w:ascii="Arial" w:hAnsi="Arial" w:cs="Arial"/>
          </w:rPr>
          <w:t>https://www.myresearchproject.org.uk/</w:t>
        </w:r>
      </w:hyperlink>
      <w:r w:rsidRPr="00B95DE2">
        <w:rPr>
          <w:rFonts w:ascii="Arial" w:hAnsi="Arial" w:cs="Arial"/>
          <w:b/>
        </w:rPr>
        <w:t>) form and study document set that are submitted electronically.</w:t>
      </w:r>
    </w:p>
    <w:p w:rsidR="002D3A9A" w:rsidRPr="00B95DE2" w:rsidRDefault="002D3A9A" w:rsidP="002D3A9A">
      <w:pPr>
        <w:rPr>
          <w:rFonts w:ascii="Arial" w:hAnsi="Arial" w:cs="Arial"/>
          <w:b/>
        </w:rPr>
      </w:pPr>
    </w:p>
    <w:p w:rsidR="00736028" w:rsidRPr="00B95DE2" w:rsidRDefault="00736028" w:rsidP="00736028">
      <w:pPr>
        <w:tabs>
          <w:tab w:val="num" w:pos="0"/>
        </w:tabs>
        <w:rPr>
          <w:rFonts w:ascii="Arial" w:hAnsi="Arial" w:cs="Arial"/>
          <w:bCs/>
        </w:rPr>
      </w:pPr>
    </w:p>
    <w:p w:rsidR="00736028" w:rsidRPr="00B95DE2" w:rsidRDefault="002D3A9A" w:rsidP="00736028">
      <w:pPr>
        <w:ind w:left="-720"/>
        <w:rPr>
          <w:rFonts w:ascii="Arial" w:hAnsi="Arial" w:cs="Arial"/>
          <w:b/>
        </w:rPr>
      </w:pPr>
      <w:r w:rsidRPr="00B95DE2">
        <w:rPr>
          <w:rFonts w:ascii="Arial" w:hAnsi="Arial" w:cs="Arial"/>
          <w:b/>
        </w:rPr>
        <w:t>9.1</w:t>
      </w:r>
      <w:r w:rsidRPr="00B95DE2">
        <w:rPr>
          <w:rFonts w:ascii="Arial" w:hAnsi="Arial" w:cs="Arial"/>
          <w:b/>
        </w:rPr>
        <w:tab/>
        <w:t>FOR NON-</w:t>
      </w:r>
      <w:r w:rsidR="00736028" w:rsidRPr="00B95DE2">
        <w:rPr>
          <w:rFonts w:ascii="Arial" w:hAnsi="Arial" w:cs="Arial"/>
          <w:b/>
        </w:rPr>
        <w:t>COMMERCIAL (ACADEMIC) WORK</w:t>
      </w:r>
    </w:p>
    <w:p w:rsidR="00736028" w:rsidRPr="00B95DE2" w:rsidRDefault="00736028" w:rsidP="00736028">
      <w:pPr>
        <w:rPr>
          <w:rFonts w:ascii="Arial" w:hAnsi="Arial" w:cs="Arial"/>
          <w:sz w:val="16"/>
          <w:szCs w:val="16"/>
        </w:rPr>
      </w:pPr>
    </w:p>
    <w:p w:rsidR="00736028" w:rsidRPr="00B95DE2" w:rsidRDefault="00736028" w:rsidP="00736028">
      <w:pPr>
        <w:rPr>
          <w:rFonts w:ascii="Arial" w:hAnsi="Arial" w:cs="Arial"/>
        </w:rPr>
      </w:pPr>
      <w:r w:rsidRPr="00B95DE2">
        <w:rPr>
          <w:rFonts w:ascii="Arial" w:hAnsi="Arial" w:cs="Arial"/>
        </w:rPr>
        <w:t xml:space="preserve">The </w:t>
      </w:r>
      <w:r w:rsidR="00C47478" w:rsidRPr="00B95DE2">
        <w:rPr>
          <w:rFonts w:ascii="Arial" w:hAnsi="Arial" w:cs="Arial"/>
        </w:rPr>
        <w:t>PI or member of research team</w:t>
      </w:r>
      <w:r w:rsidRPr="00B95DE2">
        <w:rPr>
          <w:rFonts w:ascii="Arial" w:hAnsi="Arial" w:cs="Arial"/>
        </w:rPr>
        <w:t xml:space="preserve"> contact</w:t>
      </w:r>
      <w:r w:rsidR="00C47478" w:rsidRPr="00B95DE2">
        <w:rPr>
          <w:rFonts w:ascii="Arial" w:hAnsi="Arial" w:cs="Arial"/>
        </w:rPr>
        <w:t>s</w:t>
      </w:r>
      <w:r w:rsidRPr="00B95DE2">
        <w:rPr>
          <w:rFonts w:ascii="Arial" w:hAnsi="Arial" w:cs="Arial"/>
        </w:rPr>
        <w:t xml:space="preserve"> the relevant lead at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to discuss the study and to determine if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would like to be a participating organisation.  </w:t>
      </w:r>
    </w:p>
    <w:p w:rsidR="00736028" w:rsidRPr="00B95DE2" w:rsidRDefault="00736028" w:rsidP="00736028">
      <w:pPr>
        <w:rPr>
          <w:rFonts w:ascii="Arial" w:hAnsi="Arial" w:cs="Arial"/>
        </w:rPr>
      </w:pPr>
    </w:p>
    <w:p w:rsidR="00736028" w:rsidRPr="00B95DE2" w:rsidRDefault="00736028" w:rsidP="00736028">
      <w:pPr>
        <w:rPr>
          <w:rFonts w:ascii="Arial" w:hAnsi="Arial" w:cs="Arial"/>
        </w:rPr>
      </w:pPr>
      <w:r w:rsidRPr="00B95DE2">
        <w:rPr>
          <w:rFonts w:ascii="Arial" w:hAnsi="Arial" w:cs="Arial"/>
        </w:rPr>
        <w:t xml:space="preserve">If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agree to be a participating organisation then one of the following processes should be followed when applying for approval:</w:t>
      </w:r>
    </w:p>
    <w:p w:rsidR="00736028" w:rsidRPr="00B95DE2" w:rsidRDefault="00736028" w:rsidP="00736028">
      <w:pPr>
        <w:rPr>
          <w:rFonts w:ascii="Arial" w:hAnsi="Arial" w:cs="Arial"/>
        </w:rPr>
      </w:pPr>
    </w:p>
    <w:p w:rsidR="009A7B57" w:rsidRPr="00B95DE2" w:rsidRDefault="009A7B57" w:rsidP="009A7B57">
      <w:pPr>
        <w:pStyle w:val="ListParagraph"/>
        <w:numPr>
          <w:ilvl w:val="0"/>
          <w:numId w:val="44"/>
        </w:numPr>
        <w:ind w:left="284" w:hanging="284"/>
        <w:rPr>
          <w:rFonts w:ascii="Arial" w:hAnsi="Arial" w:cs="Arial"/>
        </w:rPr>
      </w:pPr>
      <w:r w:rsidRPr="00B95DE2">
        <w:rPr>
          <w:rFonts w:ascii="Arial" w:hAnsi="Arial" w:cs="Arial"/>
        </w:rPr>
        <w:t xml:space="preserve">If the study </w:t>
      </w:r>
      <w:r w:rsidRPr="00B95DE2">
        <w:rPr>
          <w:rFonts w:ascii="Arial" w:hAnsi="Arial" w:cs="Arial"/>
          <w:b/>
        </w:rPr>
        <w:t>also involves NHS sites</w:t>
      </w:r>
      <w:r w:rsidRPr="00B95DE2">
        <w:rPr>
          <w:rFonts w:ascii="Arial" w:hAnsi="Arial" w:cs="Arial"/>
        </w:rPr>
        <w:t xml:space="preserve"> then it will require HRA&amp;HCRW Approval. </w:t>
      </w:r>
      <w:r w:rsidR="00870E56">
        <w:rPr>
          <w:rFonts w:ascii="Arial" w:hAnsi="Arial" w:cs="Arial"/>
          <w:bCs/>
        </w:rPr>
        <w:t>&lt;ORGANISATION’S NAME&gt;</w:t>
      </w:r>
      <w:r w:rsidRPr="00B95DE2">
        <w:rPr>
          <w:rFonts w:ascii="Arial" w:hAnsi="Arial" w:cs="Arial"/>
          <w:b/>
          <w:bCs/>
        </w:rPr>
        <w:t xml:space="preserve"> </w:t>
      </w:r>
      <w:r w:rsidRPr="00B95DE2">
        <w:rPr>
          <w:rFonts w:ascii="Arial" w:hAnsi="Arial" w:cs="Arial"/>
        </w:rPr>
        <w:t xml:space="preserve">should be identified in Part C of the IRAS form as a non-NHS Site. If the study requires NHS REC review then a non-NHS Site Assessment Form (SAF) may be required as part of the NHS REC review, for guidance visit: </w:t>
      </w:r>
      <w:hyperlink r:id="rId9" w:anchor="non-NHS-sites" w:history="1">
        <w:r w:rsidRPr="00B95DE2">
          <w:rPr>
            <w:rStyle w:val="Hyperlink"/>
            <w:rFonts w:ascii="Arial" w:hAnsi="Arial" w:cs="Arial"/>
          </w:rPr>
          <w:t>https://www.myresearchproject.org.uk/help/hlpsitespecific.aspx#non-NHS-sites</w:t>
        </w:r>
      </w:hyperlink>
      <w:r w:rsidRPr="00B95DE2">
        <w:rPr>
          <w:rFonts w:ascii="Arial" w:hAnsi="Arial" w:cs="Arial"/>
        </w:rPr>
        <w:t xml:space="preserve">. The NHS REC will assess the suitability of the site and PI as part of the full REC review </w:t>
      </w:r>
    </w:p>
    <w:p w:rsidR="00736028" w:rsidRPr="00B95DE2" w:rsidRDefault="00736028" w:rsidP="009A7B57">
      <w:pPr>
        <w:rPr>
          <w:rFonts w:ascii="Arial" w:hAnsi="Arial" w:cs="Arial"/>
        </w:rPr>
      </w:pPr>
      <w:r w:rsidRPr="00B95DE2">
        <w:rPr>
          <w:rFonts w:ascii="Arial" w:hAnsi="Arial" w:cs="Arial"/>
        </w:rPr>
        <w:t xml:space="preserve"> </w:t>
      </w:r>
    </w:p>
    <w:p w:rsidR="00736028" w:rsidRPr="00B95DE2" w:rsidRDefault="00736028" w:rsidP="009A7B57">
      <w:pPr>
        <w:pStyle w:val="ListParagraph"/>
        <w:numPr>
          <w:ilvl w:val="0"/>
          <w:numId w:val="44"/>
        </w:numPr>
        <w:ind w:left="284"/>
        <w:rPr>
          <w:rFonts w:ascii="Arial" w:hAnsi="Arial" w:cs="Arial"/>
        </w:rPr>
      </w:pPr>
      <w:r w:rsidRPr="00B95DE2">
        <w:rPr>
          <w:rFonts w:ascii="Arial" w:hAnsi="Arial" w:cs="Arial"/>
        </w:rPr>
        <w:t xml:space="preserve">If the study </w:t>
      </w:r>
      <w:r w:rsidRPr="00B95DE2">
        <w:rPr>
          <w:rFonts w:ascii="Arial" w:hAnsi="Arial" w:cs="Arial"/>
          <w:b/>
        </w:rPr>
        <w:t xml:space="preserve">only involves </w:t>
      </w:r>
      <w:r w:rsidR="00870E56">
        <w:rPr>
          <w:rFonts w:ascii="Arial" w:hAnsi="Arial" w:cs="Arial"/>
          <w:b/>
        </w:rPr>
        <w:t>&lt;ORGANISATION’S NAME&gt;</w:t>
      </w:r>
      <w:r w:rsidRPr="00B95DE2">
        <w:rPr>
          <w:rFonts w:ascii="Arial" w:hAnsi="Arial" w:cs="Arial"/>
        </w:rPr>
        <w:t xml:space="preserve">, as they are classed as a non-NHS Site then </w:t>
      </w:r>
      <w:r w:rsidR="00294E33" w:rsidRPr="00B95DE2">
        <w:rPr>
          <w:rFonts w:ascii="Arial" w:hAnsi="Arial" w:cs="Arial"/>
        </w:rPr>
        <w:t>HRA&amp;HCRW</w:t>
      </w:r>
      <w:r w:rsidRPr="00B95DE2">
        <w:rPr>
          <w:rFonts w:ascii="Arial" w:hAnsi="Arial" w:cs="Arial"/>
        </w:rPr>
        <w:t xml:space="preserve"> Approval would not be required </w:t>
      </w:r>
      <w:r w:rsidRPr="00B95DE2">
        <w:rPr>
          <w:rFonts w:ascii="Arial" w:hAnsi="Arial" w:cs="Arial"/>
          <w:b/>
        </w:rPr>
        <w:t>but</w:t>
      </w:r>
      <w:r w:rsidRPr="00B95DE2">
        <w:rPr>
          <w:rFonts w:ascii="Arial" w:hAnsi="Arial" w:cs="Arial"/>
        </w:rPr>
        <w:t xml:space="preserve"> the study may still require NHS REC review (see: </w:t>
      </w:r>
      <w:hyperlink r:id="rId10" w:history="1">
        <w:r w:rsidR="00294E33" w:rsidRPr="00B95DE2">
          <w:rPr>
            <w:rStyle w:val="Hyperlink"/>
            <w:rFonts w:ascii="Arial" w:hAnsi="Arial" w:cs="Arial"/>
          </w:rPr>
          <w:t>http://www.hra-decisiontools.org.uk/ethics/</w:t>
        </w:r>
      </w:hyperlink>
      <w:r w:rsidRPr="00B95DE2">
        <w:rPr>
          <w:rFonts w:ascii="Arial" w:hAnsi="Arial" w:cs="Arial"/>
        </w:rPr>
        <w:t xml:space="preserve">). If the study does require NHS REC review then follow process 1 for completing the IRAS form. </w:t>
      </w:r>
    </w:p>
    <w:p w:rsidR="00736028" w:rsidRPr="00B95DE2" w:rsidRDefault="00736028" w:rsidP="009A7B57">
      <w:pPr>
        <w:ind w:left="284"/>
        <w:rPr>
          <w:rFonts w:ascii="Arial" w:hAnsi="Arial" w:cs="Arial"/>
        </w:rPr>
      </w:pPr>
    </w:p>
    <w:p w:rsidR="002D3A9A" w:rsidRPr="00B95DE2" w:rsidRDefault="00736028" w:rsidP="002D3A9A">
      <w:pPr>
        <w:pStyle w:val="ListParagraph"/>
        <w:numPr>
          <w:ilvl w:val="0"/>
          <w:numId w:val="44"/>
        </w:numPr>
        <w:ind w:left="284"/>
        <w:rPr>
          <w:rFonts w:ascii="Arial" w:hAnsi="Arial" w:cs="Arial"/>
        </w:rPr>
      </w:pPr>
      <w:r w:rsidRPr="00B95DE2">
        <w:rPr>
          <w:rFonts w:ascii="Arial" w:hAnsi="Arial" w:cs="Arial"/>
        </w:rPr>
        <w:t xml:space="preserve">If the study </w:t>
      </w:r>
      <w:r w:rsidRPr="00B95DE2">
        <w:rPr>
          <w:rFonts w:ascii="Arial" w:hAnsi="Arial" w:cs="Arial"/>
          <w:b/>
        </w:rPr>
        <w:t xml:space="preserve">only involves </w:t>
      </w:r>
      <w:r w:rsidR="00870E56">
        <w:rPr>
          <w:rFonts w:ascii="Arial" w:hAnsi="Arial" w:cs="Arial"/>
          <w:b/>
        </w:rPr>
        <w:t>&lt;ORGANISATION’S NAME&gt;</w:t>
      </w:r>
      <w:r w:rsidRPr="00B95DE2">
        <w:rPr>
          <w:rFonts w:ascii="Arial" w:hAnsi="Arial" w:cs="Arial"/>
          <w:b/>
        </w:rPr>
        <w:t xml:space="preserve"> and does not require NHS REC review</w:t>
      </w:r>
      <w:r w:rsidRPr="00B95DE2">
        <w:rPr>
          <w:rFonts w:ascii="Arial" w:hAnsi="Arial" w:cs="Arial"/>
        </w:rPr>
        <w:t xml:space="preserve"> - the study will be reviewed internally by the </w:t>
      </w:r>
      <w:r w:rsidR="00870E56">
        <w:rPr>
          <w:rFonts w:ascii="Arial" w:hAnsi="Arial" w:cs="Arial"/>
        </w:rPr>
        <w:t xml:space="preserve">&lt;R&amp;D LEAD NAME&gt; </w:t>
      </w:r>
      <w:r w:rsidR="003C38EF" w:rsidRPr="00B95DE2">
        <w:rPr>
          <w:rFonts w:ascii="Arial" w:hAnsi="Arial" w:cs="Arial"/>
        </w:rPr>
        <w:t>with support from BRD</w:t>
      </w:r>
      <w:r w:rsidR="002D3A9A" w:rsidRPr="00B95DE2">
        <w:rPr>
          <w:rFonts w:ascii="Arial" w:hAnsi="Arial" w:cs="Arial"/>
        </w:rPr>
        <w:t xml:space="preserve">. </w:t>
      </w:r>
    </w:p>
    <w:p w:rsidR="00736028" w:rsidRPr="00B95DE2" w:rsidRDefault="00736028" w:rsidP="009A7B57">
      <w:pPr>
        <w:ind w:left="284"/>
        <w:rPr>
          <w:rFonts w:ascii="Arial" w:hAnsi="Arial" w:cs="Arial"/>
        </w:rPr>
      </w:pPr>
    </w:p>
    <w:p w:rsidR="00736028" w:rsidRPr="00B95DE2" w:rsidRDefault="00736028" w:rsidP="00736028">
      <w:pPr>
        <w:rPr>
          <w:rFonts w:ascii="Arial" w:hAnsi="Arial" w:cs="Arial"/>
        </w:rPr>
      </w:pPr>
      <w:r w:rsidRPr="00B95DE2">
        <w:rPr>
          <w:rFonts w:ascii="Arial" w:hAnsi="Arial" w:cs="Arial"/>
        </w:rPr>
        <w:t>If process 1 or 2 is followed, once the IRAS form has been submitted, and the relevant approvals received, the researcher should send these along with the full study document set (including the IRAS form</w:t>
      </w:r>
      <w:r w:rsidR="00A86C28" w:rsidRPr="00B95DE2">
        <w:rPr>
          <w:rFonts w:ascii="Arial" w:hAnsi="Arial" w:cs="Arial"/>
        </w:rPr>
        <w:t xml:space="preserve"> and non-NHS SAF</w:t>
      </w:r>
      <w:r w:rsidR="00B8328D" w:rsidRPr="00B95DE2">
        <w:rPr>
          <w:rFonts w:ascii="Arial" w:hAnsi="Arial" w:cs="Arial"/>
        </w:rPr>
        <w:t xml:space="preserve"> – if completed</w:t>
      </w:r>
      <w:r w:rsidRPr="00B95DE2">
        <w:rPr>
          <w:rFonts w:ascii="Arial" w:hAnsi="Arial" w:cs="Arial"/>
        </w:rPr>
        <w:t xml:space="preserve">) to BRD. </w:t>
      </w:r>
    </w:p>
    <w:p w:rsidR="00736028" w:rsidRPr="00B95DE2" w:rsidRDefault="00736028" w:rsidP="00736028">
      <w:pPr>
        <w:rPr>
          <w:rFonts w:ascii="Arial" w:hAnsi="Arial" w:cs="Arial"/>
        </w:rPr>
      </w:pPr>
    </w:p>
    <w:p w:rsidR="00A86C28" w:rsidRPr="00B95DE2" w:rsidRDefault="00A86C28" w:rsidP="00A86C28">
      <w:pPr>
        <w:rPr>
          <w:rFonts w:ascii="Arial" w:hAnsi="Arial" w:cs="Arial"/>
          <w:iCs/>
        </w:rPr>
      </w:pPr>
      <w:r w:rsidRPr="00B95DE2">
        <w:rPr>
          <w:rFonts w:ascii="Arial" w:hAnsi="Arial" w:cs="Arial"/>
          <w:iCs/>
        </w:rPr>
        <w:t xml:space="preserve">Upon receipt, BRD will review the study document set to ensure it is complete and correct, and, if HRA&amp;HCRW Approval was not required, undertake research governance and legal compliance assessment.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t xml:space="preserve">Following the assessment, a study brief is prepared and sent to the </w:t>
      </w:r>
      <w:r w:rsidR="00870E56">
        <w:rPr>
          <w:rFonts w:ascii="Arial" w:hAnsi="Arial" w:cs="Arial"/>
          <w:iCs/>
        </w:rPr>
        <w:t xml:space="preserve">&lt;R&amp;D LEAD NAME&gt; </w:t>
      </w:r>
      <w:r w:rsidRPr="00B95DE2">
        <w:rPr>
          <w:rFonts w:ascii="Arial" w:hAnsi="Arial" w:cs="Arial"/>
          <w:iCs/>
        </w:rPr>
        <w:t xml:space="preserve">for internal review, along with relevant study documents and the review form (RF) highlighting any issues of note.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t xml:space="preserve">Once a satisfactory internal review has been conducted, and any issues raised discussed and resolved with the CI, the </w:t>
      </w:r>
      <w:r w:rsidR="00870E56">
        <w:rPr>
          <w:rFonts w:ascii="Arial" w:hAnsi="Arial" w:cs="Arial"/>
          <w:iCs/>
        </w:rPr>
        <w:t>&lt;R&amp;D LEAD NAME&gt;</w:t>
      </w:r>
      <w:r w:rsidRPr="00B95DE2">
        <w:rPr>
          <w:rFonts w:ascii="Arial" w:hAnsi="Arial" w:cs="Arial"/>
          <w:iCs/>
        </w:rPr>
        <w:t xml:space="preserve"> or his / her nominated deputy will notify BRD that the study is approved.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t xml:space="preserve">Once BRD are notified that the study has received approval, an email (and letter - if full assessment completed) will be issued assuring the CI/research team that the study meets the required research governance and legal compliance criteria. The letter is copied to the </w:t>
      </w:r>
      <w:r w:rsidR="00870E56">
        <w:rPr>
          <w:rFonts w:ascii="Arial" w:hAnsi="Arial" w:cs="Arial"/>
          <w:iCs/>
        </w:rPr>
        <w:t>&lt;R&amp;D LEAD NAME&gt;</w:t>
      </w:r>
      <w:r w:rsidRPr="00B95DE2">
        <w:rPr>
          <w:rFonts w:ascii="Arial" w:hAnsi="Arial" w:cs="Arial"/>
          <w:iCs/>
        </w:rPr>
        <w:t xml:space="preserve">. </w:t>
      </w:r>
    </w:p>
    <w:p w:rsidR="009F4CD2" w:rsidRPr="00B95DE2" w:rsidRDefault="009F4CD2" w:rsidP="00C47478">
      <w:pPr>
        <w:rPr>
          <w:rFonts w:ascii="Arial" w:hAnsi="Arial" w:cs="Arial"/>
        </w:rPr>
      </w:pPr>
    </w:p>
    <w:p w:rsidR="009F4CD2" w:rsidRPr="00B95DE2" w:rsidRDefault="009F4CD2" w:rsidP="009F4CD2">
      <w:pPr>
        <w:rPr>
          <w:rFonts w:ascii="Arial" w:hAnsi="Arial" w:cs="Arial"/>
        </w:rPr>
      </w:pPr>
      <w:r w:rsidRPr="00B95DE2">
        <w:rPr>
          <w:rFonts w:ascii="Arial" w:hAnsi="Arial" w:cs="Arial"/>
        </w:rPr>
        <w:t xml:space="preserve">The PI will liaise with </w:t>
      </w:r>
      <w:r w:rsidR="00870E56">
        <w:rPr>
          <w:rFonts w:ascii="Arial" w:hAnsi="Arial" w:cs="Arial"/>
        </w:rPr>
        <w:t>&lt;ORGANISATION’S NAME&gt;</w:t>
      </w:r>
      <w:r w:rsidRPr="00B95DE2">
        <w:rPr>
          <w:rFonts w:ascii="Arial" w:hAnsi="Arial" w:cs="Arial"/>
        </w:rPr>
        <w:t xml:space="preserve"> to confirm they have the capacity and capability to conduct the study, and to agree the study contract</w:t>
      </w:r>
      <w:r w:rsidR="001322C9" w:rsidRPr="00B95DE2">
        <w:rPr>
          <w:rFonts w:ascii="Arial" w:hAnsi="Arial" w:cs="Arial"/>
        </w:rPr>
        <w:t xml:space="preserve"> including any associated costs</w:t>
      </w:r>
      <w:r w:rsidRPr="00B95DE2">
        <w:rPr>
          <w:rFonts w:ascii="Arial" w:hAnsi="Arial" w:cs="Arial"/>
        </w:rPr>
        <w:t xml:space="preserve">. </w:t>
      </w:r>
    </w:p>
    <w:p w:rsidR="009F4CD2" w:rsidRPr="00B95DE2" w:rsidRDefault="009F4CD2" w:rsidP="00C47478">
      <w:pPr>
        <w:rPr>
          <w:rFonts w:ascii="Arial" w:hAnsi="Arial" w:cs="Arial"/>
        </w:rPr>
      </w:pPr>
    </w:p>
    <w:p w:rsidR="00C47478" w:rsidRPr="00B95DE2" w:rsidRDefault="00C47478" w:rsidP="00C47478">
      <w:pPr>
        <w:rPr>
          <w:rFonts w:ascii="Arial" w:hAnsi="Arial" w:cs="Arial"/>
        </w:rPr>
      </w:pPr>
    </w:p>
    <w:p w:rsidR="00736028" w:rsidRPr="00B95DE2" w:rsidRDefault="00736028" w:rsidP="00736028">
      <w:pPr>
        <w:tabs>
          <w:tab w:val="num" w:pos="0"/>
        </w:tabs>
        <w:ind w:hanging="720"/>
        <w:rPr>
          <w:rFonts w:ascii="Arial" w:hAnsi="Arial" w:cs="Arial"/>
          <w:b/>
        </w:rPr>
      </w:pPr>
      <w:r w:rsidRPr="00B95DE2">
        <w:rPr>
          <w:rFonts w:ascii="Arial" w:hAnsi="Arial" w:cs="Arial"/>
          <w:b/>
        </w:rPr>
        <w:t>9.2</w:t>
      </w:r>
      <w:r w:rsidRPr="00B95DE2">
        <w:rPr>
          <w:rFonts w:ascii="Arial" w:hAnsi="Arial" w:cs="Arial"/>
          <w:b/>
        </w:rPr>
        <w:tab/>
        <w:t xml:space="preserve">FOR </w:t>
      </w:r>
      <w:r w:rsidRPr="00B95DE2">
        <w:rPr>
          <w:rFonts w:ascii="Arial" w:hAnsi="Arial" w:cs="Arial"/>
          <w:b/>
          <w:bCs/>
        </w:rPr>
        <w:t>COMMERCIAL</w:t>
      </w:r>
      <w:r w:rsidRPr="00B95DE2">
        <w:rPr>
          <w:rFonts w:ascii="Arial" w:hAnsi="Arial" w:cs="Arial"/>
          <w:b/>
        </w:rPr>
        <w:t xml:space="preserve"> RESEARCH</w:t>
      </w:r>
    </w:p>
    <w:p w:rsidR="00736028" w:rsidRPr="00B95DE2" w:rsidRDefault="00736028" w:rsidP="00736028">
      <w:pPr>
        <w:rPr>
          <w:rFonts w:ascii="Arial" w:hAnsi="Arial" w:cs="Arial"/>
          <w:sz w:val="16"/>
          <w:szCs w:val="16"/>
        </w:rPr>
      </w:pPr>
    </w:p>
    <w:p w:rsidR="00736028" w:rsidRPr="00B95DE2" w:rsidRDefault="00736028" w:rsidP="00736028">
      <w:pPr>
        <w:rPr>
          <w:rFonts w:ascii="Arial" w:hAnsi="Arial" w:cs="Arial"/>
        </w:rPr>
      </w:pPr>
      <w:r w:rsidRPr="00B95DE2">
        <w:rPr>
          <w:rFonts w:ascii="Arial" w:hAnsi="Arial" w:cs="Arial"/>
        </w:rPr>
        <w:t xml:space="preserve">The Sponsor Study Coordinator contacts the relevant lead at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 xml:space="preserve">to discuss the study and to determine if </w:t>
      </w:r>
      <w:r w:rsidR="00870E56">
        <w:rPr>
          <w:rFonts w:ascii="Arial" w:hAnsi="Arial" w:cs="Arial"/>
          <w:bCs/>
        </w:rPr>
        <w:t>&lt;ORGANISATION’S NAME&gt;</w:t>
      </w:r>
      <w:r w:rsidRPr="00B95DE2">
        <w:rPr>
          <w:rFonts w:ascii="Arial" w:hAnsi="Arial" w:cs="Arial"/>
        </w:rPr>
        <w:t xml:space="preserve"> would like to be a participating organisation.  </w:t>
      </w:r>
    </w:p>
    <w:p w:rsidR="00736028" w:rsidRPr="00B95DE2" w:rsidRDefault="00736028" w:rsidP="00736028">
      <w:pPr>
        <w:rPr>
          <w:rFonts w:ascii="Arial" w:hAnsi="Arial" w:cs="Arial"/>
        </w:rPr>
      </w:pPr>
    </w:p>
    <w:p w:rsidR="00736028" w:rsidRPr="00B95DE2" w:rsidRDefault="00736028" w:rsidP="00736028">
      <w:pPr>
        <w:rPr>
          <w:rFonts w:ascii="Arial" w:hAnsi="Arial" w:cs="Arial"/>
        </w:rPr>
      </w:pPr>
      <w:r w:rsidRPr="00B95DE2">
        <w:rPr>
          <w:rFonts w:ascii="Arial" w:hAnsi="Arial" w:cs="Arial"/>
        </w:rPr>
        <w:t xml:space="preserve">If </w:t>
      </w:r>
      <w:r w:rsidR="00870E56">
        <w:rPr>
          <w:rFonts w:ascii="Arial" w:hAnsi="Arial" w:cs="Arial"/>
          <w:bCs/>
        </w:rPr>
        <w:t>&lt;ORGANISATION’S NAME&gt;</w:t>
      </w:r>
      <w:r w:rsidR="000133A8" w:rsidRPr="00B95DE2">
        <w:rPr>
          <w:rFonts w:ascii="Arial" w:hAnsi="Arial" w:cs="Arial"/>
          <w:b/>
          <w:bCs/>
        </w:rPr>
        <w:t xml:space="preserve"> </w:t>
      </w:r>
      <w:r w:rsidRPr="00B95DE2">
        <w:rPr>
          <w:rFonts w:ascii="Arial" w:hAnsi="Arial" w:cs="Arial"/>
        </w:rPr>
        <w:t>agree to be a participating organisation then one of the following processes should be followed when applying for approval:</w:t>
      </w:r>
    </w:p>
    <w:p w:rsidR="00736028" w:rsidRPr="00B95DE2" w:rsidRDefault="00736028" w:rsidP="00736028">
      <w:pPr>
        <w:rPr>
          <w:rFonts w:ascii="Arial" w:hAnsi="Arial" w:cs="Arial"/>
        </w:rPr>
      </w:pPr>
    </w:p>
    <w:p w:rsidR="00736028" w:rsidRPr="00B95DE2" w:rsidRDefault="009A7B57" w:rsidP="009A7B57">
      <w:pPr>
        <w:pStyle w:val="ListParagraph"/>
        <w:numPr>
          <w:ilvl w:val="0"/>
          <w:numId w:val="45"/>
        </w:numPr>
        <w:ind w:left="284"/>
        <w:rPr>
          <w:rFonts w:ascii="Arial" w:hAnsi="Arial" w:cs="Arial"/>
        </w:rPr>
      </w:pPr>
      <w:r w:rsidRPr="00B95DE2">
        <w:rPr>
          <w:rFonts w:ascii="Arial" w:hAnsi="Arial" w:cs="Arial"/>
        </w:rPr>
        <w:t xml:space="preserve">If the study </w:t>
      </w:r>
      <w:r w:rsidRPr="00B95DE2">
        <w:rPr>
          <w:rFonts w:ascii="Arial" w:hAnsi="Arial" w:cs="Arial"/>
          <w:b/>
        </w:rPr>
        <w:t>also involves NHS sites</w:t>
      </w:r>
      <w:r w:rsidRPr="00B95DE2">
        <w:rPr>
          <w:rFonts w:ascii="Arial" w:hAnsi="Arial" w:cs="Arial"/>
        </w:rPr>
        <w:t xml:space="preserve"> then it will require HRA&amp;HCRW Approval. </w:t>
      </w:r>
      <w:r w:rsidR="00870E56">
        <w:rPr>
          <w:rFonts w:ascii="Arial" w:hAnsi="Arial" w:cs="Arial"/>
          <w:bCs/>
        </w:rPr>
        <w:t>&lt;ORGANISATION’S NAME&gt;</w:t>
      </w:r>
      <w:r w:rsidRPr="00B95DE2">
        <w:rPr>
          <w:rFonts w:ascii="Arial" w:hAnsi="Arial" w:cs="Arial"/>
          <w:b/>
          <w:bCs/>
        </w:rPr>
        <w:t xml:space="preserve"> </w:t>
      </w:r>
      <w:r w:rsidRPr="00B95DE2">
        <w:rPr>
          <w:rFonts w:ascii="Arial" w:hAnsi="Arial" w:cs="Arial"/>
        </w:rPr>
        <w:t xml:space="preserve">should be identified in Part C of the IRAS form as a non-NHS Site. If the study requires NHS REC review then a non-NHS Site Assessment Form (SAF) may be required as part of the NHS REC review, for guidance visit: </w:t>
      </w:r>
      <w:hyperlink r:id="rId11" w:anchor="non-NHS-sites" w:history="1">
        <w:r w:rsidRPr="00B95DE2">
          <w:rPr>
            <w:rStyle w:val="Hyperlink"/>
            <w:rFonts w:ascii="Arial" w:hAnsi="Arial" w:cs="Arial"/>
          </w:rPr>
          <w:t>https://www.myresearchproject.org.uk/help/hlpsitespecific.aspx#non-NHS-sites</w:t>
        </w:r>
      </w:hyperlink>
      <w:r w:rsidRPr="00B95DE2">
        <w:rPr>
          <w:rFonts w:ascii="Arial" w:hAnsi="Arial" w:cs="Arial"/>
        </w:rPr>
        <w:t xml:space="preserve">. The NHS REC will assess the suitability of the site and PI as part of the full REC review </w:t>
      </w:r>
      <w:r w:rsidR="00736028" w:rsidRPr="00B95DE2">
        <w:rPr>
          <w:rFonts w:ascii="Arial" w:hAnsi="Arial" w:cs="Arial"/>
        </w:rPr>
        <w:t xml:space="preserve"> </w:t>
      </w:r>
    </w:p>
    <w:p w:rsidR="00736028" w:rsidRPr="00B95DE2" w:rsidRDefault="00736028" w:rsidP="009A7B57">
      <w:pPr>
        <w:ind w:left="284"/>
        <w:rPr>
          <w:rFonts w:ascii="Arial" w:hAnsi="Arial" w:cs="Arial"/>
        </w:rPr>
      </w:pPr>
      <w:r w:rsidRPr="00B95DE2">
        <w:rPr>
          <w:rFonts w:ascii="Arial" w:hAnsi="Arial" w:cs="Arial"/>
        </w:rPr>
        <w:t xml:space="preserve"> </w:t>
      </w:r>
    </w:p>
    <w:p w:rsidR="00736028" w:rsidRPr="00B95DE2" w:rsidRDefault="00736028" w:rsidP="009A7B57">
      <w:pPr>
        <w:pStyle w:val="ListParagraph"/>
        <w:numPr>
          <w:ilvl w:val="0"/>
          <w:numId w:val="45"/>
        </w:numPr>
        <w:ind w:left="284"/>
        <w:rPr>
          <w:rFonts w:ascii="Arial" w:hAnsi="Arial" w:cs="Arial"/>
        </w:rPr>
      </w:pPr>
      <w:r w:rsidRPr="00B95DE2">
        <w:rPr>
          <w:rFonts w:ascii="Arial" w:hAnsi="Arial" w:cs="Arial"/>
        </w:rPr>
        <w:t xml:space="preserve">If the study </w:t>
      </w:r>
      <w:r w:rsidRPr="00B95DE2">
        <w:rPr>
          <w:rFonts w:ascii="Arial" w:hAnsi="Arial" w:cs="Arial"/>
          <w:b/>
        </w:rPr>
        <w:t xml:space="preserve">only involves </w:t>
      </w:r>
      <w:r w:rsidR="00870E56">
        <w:rPr>
          <w:rFonts w:ascii="Arial" w:hAnsi="Arial" w:cs="Arial"/>
          <w:b/>
          <w:bCs/>
        </w:rPr>
        <w:t>&lt;ORGANISATION’S NAME&gt;</w:t>
      </w:r>
      <w:r w:rsidRPr="00B95DE2">
        <w:rPr>
          <w:rFonts w:ascii="Arial" w:hAnsi="Arial" w:cs="Arial"/>
        </w:rPr>
        <w:t xml:space="preserve">, as they are classed as a non-NHS Site then </w:t>
      </w:r>
      <w:r w:rsidR="00294E33" w:rsidRPr="00B95DE2">
        <w:rPr>
          <w:rFonts w:ascii="Arial" w:hAnsi="Arial" w:cs="Arial"/>
        </w:rPr>
        <w:t>HRA&amp;HCRW</w:t>
      </w:r>
      <w:r w:rsidRPr="00B95DE2">
        <w:rPr>
          <w:rFonts w:ascii="Arial" w:hAnsi="Arial" w:cs="Arial"/>
        </w:rPr>
        <w:t xml:space="preserve"> Approval would not be required </w:t>
      </w:r>
      <w:r w:rsidRPr="00B95DE2">
        <w:rPr>
          <w:rFonts w:ascii="Arial" w:hAnsi="Arial" w:cs="Arial"/>
          <w:b/>
        </w:rPr>
        <w:t>but</w:t>
      </w:r>
      <w:r w:rsidRPr="00B95DE2">
        <w:rPr>
          <w:rFonts w:ascii="Arial" w:hAnsi="Arial" w:cs="Arial"/>
        </w:rPr>
        <w:t xml:space="preserve"> the study may still require NHS REC review (see: </w:t>
      </w:r>
      <w:hyperlink r:id="rId12" w:history="1">
        <w:r w:rsidR="00294E33" w:rsidRPr="00B95DE2">
          <w:rPr>
            <w:rStyle w:val="Hyperlink"/>
            <w:rFonts w:ascii="Arial" w:hAnsi="Arial" w:cs="Arial"/>
          </w:rPr>
          <w:t>http://www.hra-decisiontools.org.uk/ethics/</w:t>
        </w:r>
      </w:hyperlink>
      <w:r w:rsidRPr="00B95DE2">
        <w:rPr>
          <w:rFonts w:ascii="Arial" w:hAnsi="Arial" w:cs="Arial"/>
        </w:rPr>
        <w:t xml:space="preserve">). If the study does require NHS REC review then follow process 1 for completing the IRAS form. </w:t>
      </w:r>
    </w:p>
    <w:p w:rsidR="00736028" w:rsidRPr="00B95DE2" w:rsidRDefault="00736028" w:rsidP="009A7B57">
      <w:pPr>
        <w:ind w:left="284"/>
        <w:rPr>
          <w:rFonts w:ascii="Arial" w:hAnsi="Arial" w:cs="Arial"/>
        </w:rPr>
      </w:pPr>
    </w:p>
    <w:p w:rsidR="00736028" w:rsidRPr="00B95DE2" w:rsidRDefault="00736028" w:rsidP="009A7B57">
      <w:pPr>
        <w:pStyle w:val="ListParagraph"/>
        <w:numPr>
          <w:ilvl w:val="0"/>
          <w:numId w:val="45"/>
        </w:numPr>
        <w:ind w:left="284"/>
        <w:rPr>
          <w:rFonts w:ascii="Arial" w:hAnsi="Arial" w:cs="Arial"/>
        </w:rPr>
      </w:pPr>
      <w:r w:rsidRPr="00B95DE2">
        <w:rPr>
          <w:rFonts w:ascii="Arial" w:hAnsi="Arial" w:cs="Arial"/>
        </w:rPr>
        <w:t xml:space="preserve">If the study </w:t>
      </w:r>
      <w:r w:rsidRPr="00B95DE2">
        <w:rPr>
          <w:rFonts w:ascii="Arial" w:hAnsi="Arial" w:cs="Arial"/>
          <w:b/>
        </w:rPr>
        <w:t xml:space="preserve">only involves </w:t>
      </w:r>
      <w:r w:rsidR="00870E56">
        <w:rPr>
          <w:rFonts w:ascii="Arial" w:hAnsi="Arial" w:cs="Arial"/>
          <w:b/>
          <w:bCs/>
        </w:rPr>
        <w:t>&lt;ORGANISATION’S NAME&gt;</w:t>
      </w:r>
      <w:r w:rsidR="000133A8" w:rsidRPr="00B95DE2">
        <w:rPr>
          <w:rFonts w:ascii="Arial" w:hAnsi="Arial" w:cs="Arial"/>
          <w:b/>
          <w:bCs/>
        </w:rPr>
        <w:t xml:space="preserve"> </w:t>
      </w:r>
      <w:r w:rsidRPr="00B95DE2">
        <w:rPr>
          <w:rFonts w:ascii="Arial" w:hAnsi="Arial" w:cs="Arial"/>
          <w:b/>
        </w:rPr>
        <w:t>and does not require NHS REC review</w:t>
      </w:r>
      <w:r w:rsidRPr="00B95DE2">
        <w:rPr>
          <w:rFonts w:ascii="Arial" w:hAnsi="Arial" w:cs="Arial"/>
        </w:rPr>
        <w:t xml:space="preserve"> - the study will be reviewed internally by the </w:t>
      </w:r>
      <w:r w:rsidR="00870E56">
        <w:rPr>
          <w:rFonts w:ascii="Arial" w:hAnsi="Arial" w:cs="Arial"/>
          <w:bCs/>
        </w:rPr>
        <w:t>&lt;R&amp;D LEAD NAME&gt;</w:t>
      </w:r>
      <w:r w:rsidR="000133A8" w:rsidRPr="00B95DE2">
        <w:rPr>
          <w:rFonts w:ascii="Arial" w:hAnsi="Arial" w:cs="Arial"/>
          <w:b/>
          <w:bCs/>
        </w:rPr>
        <w:t xml:space="preserve"> </w:t>
      </w:r>
      <w:r w:rsidR="003C38EF" w:rsidRPr="00B95DE2">
        <w:rPr>
          <w:rFonts w:ascii="Arial" w:hAnsi="Arial" w:cs="Arial"/>
        </w:rPr>
        <w:t xml:space="preserve">with support from BRD. </w:t>
      </w:r>
      <w:r w:rsidRPr="00B95DE2">
        <w:rPr>
          <w:rFonts w:ascii="Arial" w:hAnsi="Arial" w:cs="Arial"/>
        </w:rPr>
        <w:t xml:space="preserve">  </w:t>
      </w:r>
    </w:p>
    <w:p w:rsidR="00A86C28" w:rsidRPr="00B95DE2" w:rsidRDefault="00A86C28" w:rsidP="00A86C28">
      <w:pPr>
        <w:rPr>
          <w:rFonts w:ascii="Arial" w:hAnsi="Arial" w:cs="Arial"/>
          <w:iCs/>
        </w:rPr>
      </w:pPr>
    </w:p>
    <w:p w:rsidR="00736028" w:rsidRPr="00B95DE2" w:rsidRDefault="00736028" w:rsidP="00736028">
      <w:pPr>
        <w:rPr>
          <w:rFonts w:ascii="Arial" w:hAnsi="Arial" w:cs="Arial"/>
        </w:rPr>
      </w:pPr>
      <w:r w:rsidRPr="00B95DE2">
        <w:rPr>
          <w:rFonts w:ascii="Arial" w:hAnsi="Arial" w:cs="Arial"/>
        </w:rPr>
        <w:t>If process 1 or 2 is followed, once the IRAS form has been submitted, and the relevant approvals received, the Sponsor Study Coordinator should send these along with the full study document set (including the IRAS form</w:t>
      </w:r>
      <w:r w:rsidR="000379F6" w:rsidRPr="00B95DE2">
        <w:rPr>
          <w:rFonts w:ascii="Arial" w:hAnsi="Arial" w:cs="Arial"/>
        </w:rPr>
        <w:t xml:space="preserve"> and non-NHS SAF</w:t>
      </w:r>
      <w:r w:rsidR="00DD4C3C" w:rsidRPr="00B95DE2">
        <w:rPr>
          <w:rFonts w:ascii="Arial" w:hAnsi="Arial" w:cs="Arial"/>
        </w:rPr>
        <w:t xml:space="preserve"> – if completed</w:t>
      </w:r>
      <w:r w:rsidRPr="00B95DE2">
        <w:rPr>
          <w:rFonts w:ascii="Arial" w:hAnsi="Arial" w:cs="Arial"/>
        </w:rPr>
        <w:t xml:space="preserve">) to BRD. </w:t>
      </w:r>
    </w:p>
    <w:p w:rsidR="00736028" w:rsidRPr="00B95DE2" w:rsidRDefault="00736028" w:rsidP="00736028">
      <w:pPr>
        <w:rPr>
          <w:rFonts w:ascii="Arial" w:hAnsi="Arial" w:cs="Arial"/>
        </w:rPr>
      </w:pPr>
    </w:p>
    <w:p w:rsidR="00A86C28" w:rsidRPr="00B95DE2" w:rsidRDefault="00A86C28" w:rsidP="00A86C28">
      <w:pPr>
        <w:rPr>
          <w:rFonts w:ascii="Arial" w:hAnsi="Arial" w:cs="Arial"/>
          <w:iCs/>
        </w:rPr>
      </w:pPr>
      <w:r w:rsidRPr="00B95DE2">
        <w:rPr>
          <w:rFonts w:ascii="Arial" w:hAnsi="Arial" w:cs="Arial"/>
          <w:iCs/>
        </w:rPr>
        <w:t>Upon receipt, BRD will review the study document set to ensure it is complete and correct, and, if HRA&amp;HCRW Approval was not required, undertake research governance and legal compliance assessment</w:t>
      </w:r>
      <w:proofErr w:type="gramStart"/>
      <w:r w:rsidRPr="00B95DE2">
        <w:rPr>
          <w:rFonts w:ascii="Arial" w:hAnsi="Arial" w:cs="Arial"/>
          <w:iCs/>
        </w:rPr>
        <w:t>..</w:t>
      </w:r>
      <w:proofErr w:type="gramEnd"/>
      <w:r w:rsidRPr="00B95DE2">
        <w:rPr>
          <w:rFonts w:ascii="Arial" w:hAnsi="Arial" w:cs="Arial"/>
          <w:iCs/>
        </w:rPr>
        <w:t xml:space="preserve">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t xml:space="preserve">Following the assessment, a study brief is prepared and sent to the </w:t>
      </w:r>
      <w:r w:rsidR="00870E56">
        <w:rPr>
          <w:rFonts w:ascii="Arial" w:hAnsi="Arial" w:cs="Arial"/>
          <w:iCs/>
        </w:rPr>
        <w:t xml:space="preserve">&lt;R&amp;D LEAD NAME&gt; </w:t>
      </w:r>
      <w:r w:rsidRPr="00B95DE2">
        <w:rPr>
          <w:rFonts w:ascii="Arial" w:hAnsi="Arial" w:cs="Arial"/>
          <w:iCs/>
        </w:rPr>
        <w:t xml:space="preserve">for internal review, along with relevant study documents and the review form (RF) highlighting any issues of note.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lastRenderedPageBreak/>
        <w:t xml:space="preserve">Once a satisfactory internal review has been conducted, and any issues raised discussed and resolved with the Sponsor Study Coordinator, the </w:t>
      </w:r>
      <w:r w:rsidR="00870E56">
        <w:rPr>
          <w:rFonts w:ascii="Arial" w:hAnsi="Arial" w:cs="Arial"/>
          <w:iCs/>
        </w:rPr>
        <w:t>&lt;R&amp;D LEAD NAME&gt;</w:t>
      </w:r>
      <w:r w:rsidRPr="00B95DE2">
        <w:rPr>
          <w:rFonts w:ascii="Arial" w:hAnsi="Arial" w:cs="Arial"/>
          <w:iCs/>
        </w:rPr>
        <w:t xml:space="preserve"> or his / her nominated deputy will notify BRD that the study is approved. </w:t>
      </w:r>
    </w:p>
    <w:p w:rsidR="00A86C28" w:rsidRPr="00B95DE2" w:rsidRDefault="00A86C28" w:rsidP="00A86C28">
      <w:pPr>
        <w:rPr>
          <w:rFonts w:ascii="Arial" w:hAnsi="Arial" w:cs="Arial"/>
          <w:iCs/>
        </w:rPr>
      </w:pPr>
    </w:p>
    <w:p w:rsidR="00A86C28" w:rsidRPr="00B95DE2" w:rsidRDefault="00A86C28" w:rsidP="00A86C28">
      <w:pPr>
        <w:rPr>
          <w:rFonts w:ascii="Arial" w:hAnsi="Arial" w:cs="Arial"/>
          <w:iCs/>
        </w:rPr>
      </w:pPr>
      <w:r w:rsidRPr="00B95DE2">
        <w:rPr>
          <w:rFonts w:ascii="Arial" w:hAnsi="Arial" w:cs="Arial"/>
          <w:iCs/>
        </w:rPr>
        <w:t xml:space="preserve">Once BRD are notified that the study has received approval, an email (and letter - if full assessment completed) will be issued assuring the Sponsor Study Coordinator team that the study meets the required research governance and legal compliance criteria. The letter is copied to the </w:t>
      </w:r>
      <w:r w:rsidR="00870E56">
        <w:rPr>
          <w:rFonts w:ascii="Arial" w:hAnsi="Arial" w:cs="Arial"/>
          <w:iCs/>
        </w:rPr>
        <w:t>&lt;R&amp;D LEAD NAME&gt;.</w:t>
      </w:r>
    </w:p>
    <w:p w:rsidR="00736028" w:rsidRPr="00B95DE2" w:rsidRDefault="00736028" w:rsidP="00736028">
      <w:pPr>
        <w:rPr>
          <w:rFonts w:ascii="Arial" w:hAnsi="Arial" w:cs="Arial"/>
        </w:rPr>
      </w:pPr>
    </w:p>
    <w:p w:rsidR="009F4CD2" w:rsidRPr="00B95DE2" w:rsidRDefault="009F4CD2" w:rsidP="009F4CD2">
      <w:pPr>
        <w:rPr>
          <w:rFonts w:ascii="Arial" w:hAnsi="Arial" w:cs="Arial"/>
        </w:rPr>
      </w:pPr>
      <w:r w:rsidRPr="00B95DE2">
        <w:rPr>
          <w:rFonts w:ascii="Arial" w:hAnsi="Arial" w:cs="Arial"/>
        </w:rPr>
        <w:t xml:space="preserve">The Sponsor Study Coordinator will liaise with </w:t>
      </w:r>
      <w:r w:rsidR="00870E56">
        <w:rPr>
          <w:rFonts w:ascii="Arial" w:hAnsi="Arial" w:cs="Arial"/>
        </w:rPr>
        <w:t>&lt;ORGANISATION’S NAME&gt;</w:t>
      </w:r>
      <w:r w:rsidRPr="00B95DE2">
        <w:rPr>
          <w:rFonts w:ascii="Arial" w:hAnsi="Arial" w:cs="Arial"/>
        </w:rPr>
        <w:t xml:space="preserve"> to confirm they have the capacity and capability to conduct the study, and to agree the study contract</w:t>
      </w:r>
      <w:r w:rsidR="001322C9" w:rsidRPr="00B95DE2">
        <w:rPr>
          <w:rFonts w:ascii="Arial" w:hAnsi="Arial" w:cs="Arial"/>
        </w:rPr>
        <w:t xml:space="preserve"> including any associated costs. </w:t>
      </w:r>
      <w:r w:rsidRPr="00B95DE2">
        <w:rPr>
          <w:rFonts w:ascii="Arial" w:hAnsi="Arial" w:cs="Arial"/>
        </w:rPr>
        <w:t xml:space="preserve"> </w:t>
      </w:r>
    </w:p>
    <w:p w:rsidR="00C47478" w:rsidRPr="00B95DE2" w:rsidRDefault="00C47478" w:rsidP="009565C8">
      <w:pPr>
        <w:rPr>
          <w:rFonts w:ascii="Arial" w:hAnsi="Arial" w:cs="Arial"/>
          <w:b/>
          <w:bCs/>
        </w:rPr>
      </w:pPr>
    </w:p>
    <w:p w:rsidR="00C47478" w:rsidRPr="00B95DE2" w:rsidRDefault="00C47478" w:rsidP="009565C8">
      <w:pPr>
        <w:rPr>
          <w:rFonts w:ascii="Arial" w:hAnsi="Arial" w:cs="Arial"/>
          <w:b/>
          <w:bCs/>
        </w:rPr>
      </w:pPr>
    </w:p>
    <w:p w:rsidR="009F4CD2" w:rsidRPr="00B95DE2" w:rsidRDefault="009F4CD2"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A86C28" w:rsidRPr="00B95DE2" w:rsidRDefault="00A86C28" w:rsidP="009565C8">
      <w:pPr>
        <w:rPr>
          <w:rFonts w:ascii="Arial" w:hAnsi="Arial" w:cs="Arial"/>
          <w:b/>
          <w:bCs/>
        </w:rPr>
      </w:pPr>
    </w:p>
    <w:p w:rsidR="00A86C28" w:rsidRPr="00B95DE2" w:rsidRDefault="00A86C28"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870E56" w:rsidRDefault="00870E56" w:rsidP="009565C8">
      <w:pPr>
        <w:rPr>
          <w:rFonts w:ascii="Arial" w:hAnsi="Arial" w:cs="Arial"/>
          <w:b/>
          <w:bCs/>
        </w:rPr>
      </w:pPr>
    </w:p>
    <w:p w:rsidR="00611CF4" w:rsidRPr="00B95DE2" w:rsidRDefault="003E324E" w:rsidP="009565C8">
      <w:pPr>
        <w:rPr>
          <w:rFonts w:ascii="Arial" w:hAnsi="Arial" w:cs="Arial"/>
          <w:b/>
          <w:bCs/>
        </w:rPr>
      </w:pPr>
      <w:r w:rsidRPr="00B95DE2">
        <w:rPr>
          <w:rFonts w:ascii="Arial" w:hAnsi="Arial" w:cs="Arial"/>
          <w:b/>
          <w:bCs/>
        </w:rPr>
        <w:lastRenderedPageBreak/>
        <w:t>Appendix 1</w:t>
      </w:r>
    </w:p>
    <w:p w:rsidR="007A7EEC" w:rsidRPr="00B95DE2" w:rsidRDefault="007A7EEC" w:rsidP="009565C8">
      <w:pPr>
        <w:rPr>
          <w:rFonts w:ascii="Arial" w:hAnsi="Arial" w:cs="Arial"/>
          <w:b/>
          <w:bCs/>
        </w:rPr>
      </w:pPr>
    </w:p>
    <w:p w:rsidR="00E74416" w:rsidRPr="00B95DE2" w:rsidRDefault="00E74416" w:rsidP="009565C8">
      <w:pPr>
        <w:spacing w:line="276" w:lineRule="auto"/>
        <w:rPr>
          <w:rFonts w:ascii="Arial" w:hAnsi="Arial" w:cs="Arial"/>
          <w:b/>
          <w:kern w:val="36"/>
          <w:lang w:eastAsia="en-GB"/>
        </w:rPr>
      </w:pPr>
      <w:r w:rsidRPr="00B95DE2">
        <w:rPr>
          <w:rFonts w:ascii="Arial" w:hAnsi="Arial" w:cs="Arial"/>
          <w:b/>
          <w:kern w:val="36"/>
          <w:lang w:eastAsia="en-GB"/>
        </w:rPr>
        <w:t xml:space="preserve">UK Policy Framework for Health and Social Care Research </w:t>
      </w:r>
    </w:p>
    <w:p w:rsidR="00E74416" w:rsidRPr="00B95DE2" w:rsidRDefault="00E74416" w:rsidP="009565C8">
      <w:pPr>
        <w:spacing w:line="276" w:lineRule="auto"/>
        <w:rPr>
          <w:rFonts w:ascii="Arial" w:hAnsi="Arial" w:cs="Arial"/>
          <w:b/>
          <w:kern w:val="36"/>
          <w:lang w:eastAsia="en-GB"/>
        </w:rPr>
      </w:pPr>
    </w:p>
    <w:p w:rsidR="00E74416" w:rsidRPr="00B95DE2" w:rsidRDefault="00E74416" w:rsidP="009565C8">
      <w:pPr>
        <w:spacing w:line="276" w:lineRule="auto"/>
        <w:rPr>
          <w:rFonts w:ascii="Arial" w:hAnsi="Arial" w:cs="Arial"/>
          <w:lang w:eastAsia="en-GB"/>
        </w:rPr>
      </w:pPr>
      <w:r w:rsidRPr="00B95DE2">
        <w:rPr>
          <w:rFonts w:ascii="Arial" w:hAnsi="Arial" w:cs="Arial"/>
          <w:lang w:eastAsia="en-GB"/>
        </w:rPr>
        <w:t>The purpose of the policy framework is:</w:t>
      </w:r>
    </w:p>
    <w:p w:rsidR="00E74416" w:rsidRPr="00B95DE2" w:rsidRDefault="00E74416" w:rsidP="009565C8">
      <w:pPr>
        <w:pStyle w:val="ListParagraph"/>
        <w:numPr>
          <w:ilvl w:val="0"/>
          <w:numId w:val="39"/>
        </w:numPr>
        <w:spacing w:line="276" w:lineRule="auto"/>
        <w:contextualSpacing/>
        <w:rPr>
          <w:rFonts w:ascii="Arial" w:hAnsi="Arial" w:cs="Arial"/>
          <w:lang w:eastAsia="en-GB"/>
        </w:rPr>
      </w:pPr>
      <w:r w:rsidRPr="00B95DE2">
        <w:rPr>
          <w:rFonts w:ascii="Arial" w:hAnsi="Arial" w:cs="Arial"/>
          <w:lang w:eastAsia="en-GB"/>
        </w:rPr>
        <w:t>To protect and promote the interests of patients, service users and the public in health and social care research, by describing ethical conduct and proportionate, assurance-based management of health and social care research, so as to support and facilitate high-quality research in the UK that has the confidence of patients, service users and the public.</w:t>
      </w:r>
    </w:p>
    <w:p w:rsidR="00E74416" w:rsidRPr="00B95DE2" w:rsidRDefault="00E74416" w:rsidP="009565C8">
      <w:pPr>
        <w:pStyle w:val="ListParagraph"/>
        <w:numPr>
          <w:ilvl w:val="0"/>
          <w:numId w:val="39"/>
        </w:numPr>
        <w:spacing w:line="276" w:lineRule="auto"/>
        <w:contextualSpacing/>
        <w:rPr>
          <w:rFonts w:ascii="Arial" w:hAnsi="Arial" w:cs="Arial"/>
        </w:rPr>
      </w:pPr>
      <w:r w:rsidRPr="00B95DE2">
        <w:rPr>
          <w:rFonts w:ascii="Arial" w:hAnsi="Arial" w:cs="Arial"/>
        </w:rPr>
        <w:t xml:space="preserve">To ensure a consistent approach to </w:t>
      </w:r>
      <w:r w:rsidR="00486BEB" w:rsidRPr="00B95DE2">
        <w:rPr>
          <w:rFonts w:ascii="Arial" w:hAnsi="Arial" w:cs="Arial"/>
        </w:rPr>
        <w:t>coordinating</w:t>
      </w:r>
      <w:r w:rsidRPr="00B95DE2">
        <w:rPr>
          <w:rFonts w:ascii="Arial" w:hAnsi="Arial" w:cs="Arial"/>
        </w:rPr>
        <w:t xml:space="preserve"> and standardising regulatory practice, and achieve compatibility across the UK for the management and conduct of health and social care research. </w:t>
      </w:r>
    </w:p>
    <w:p w:rsidR="00E74416" w:rsidRPr="00B95DE2" w:rsidRDefault="00E74416" w:rsidP="009565C8">
      <w:pPr>
        <w:rPr>
          <w:rFonts w:ascii="Arial" w:hAnsi="Arial" w:cs="Arial"/>
          <w:bCs/>
        </w:rPr>
      </w:pPr>
    </w:p>
    <w:p w:rsidR="00E74416" w:rsidRPr="00B95DE2" w:rsidRDefault="00E74416" w:rsidP="009565C8">
      <w:pPr>
        <w:spacing w:line="276" w:lineRule="auto"/>
        <w:textAlignment w:val="baseline"/>
        <w:rPr>
          <w:rFonts w:ascii="Arial" w:hAnsi="Arial" w:cs="Arial"/>
          <w:lang w:eastAsia="en-GB"/>
        </w:rPr>
      </w:pPr>
      <w:r w:rsidRPr="00B95DE2">
        <w:rPr>
          <w:rFonts w:ascii="Arial" w:hAnsi="Arial" w:cs="Arial"/>
          <w:lang w:eastAsia="en-GB"/>
        </w:rPr>
        <w:t>The policy framework sets out 19 principles of good practice in the management and conduct of health and social care research that take account of legal requirements and other standards. The principles are summarised below:</w:t>
      </w:r>
    </w:p>
    <w:p w:rsidR="00E74416" w:rsidRPr="00B95DE2" w:rsidRDefault="00E74416" w:rsidP="009565C8">
      <w:pPr>
        <w:spacing w:line="276" w:lineRule="auto"/>
        <w:textAlignment w:val="baseline"/>
        <w:rPr>
          <w:rFonts w:ascii="Arial" w:hAnsi="Arial" w:cs="Arial"/>
          <w:sz w:val="20"/>
          <w:szCs w:val="20"/>
          <w:lang w:eastAsia="en-GB"/>
        </w:rPr>
      </w:pPr>
    </w:p>
    <w:p w:rsidR="00E74416" w:rsidRPr="00B95DE2" w:rsidRDefault="00E74416" w:rsidP="009565C8">
      <w:pPr>
        <w:pStyle w:val="Default"/>
        <w:numPr>
          <w:ilvl w:val="0"/>
          <w:numId w:val="40"/>
        </w:numPr>
        <w:rPr>
          <w:rFonts w:ascii="Arial" w:hAnsi="Arial" w:cs="Arial"/>
          <w:b/>
          <w:sz w:val="22"/>
          <w:szCs w:val="22"/>
        </w:rPr>
      </w:pPr>
      <w:r w:rsidRPr="00B95DE2">
        <w:rPr>
          <w:rFonts w:ascii="Arial" w:hAnsi="Arial" w:cs="Arial"/>
          <w:b/>
          <w:sz w:val="22"/>
          <w:szCs w:val="22"/>
        </w:rPr>
        <w:t xml:space="preserve">Safety </w:t>
      </w:r>
      <w:r w:rsidRPr="00B95DE2">
        <w:rPr>
          <w:rFonts w:ascii="Arial" w:hAnsi="Arial" w:cs="Arial"/>
          <w:sz w:val="22"/>
          <w:szCs w:val="22"/>
        </w:rPr>
        <w:t xml:space="preserve">- of the individual prevail over the interests of science and society.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b/>
          <w:sz w:val="22"/>
          <w:szCs w:val="22"/>
        </w:rPr>
      </w:pPr>
      <w:r w:rsidRPr="00B95DE2">
        <w:rPr>
          <w:rFonts w:ascii="Arial" w:hAnsi="Arial" w:cs="Arial"/>
          <w:b/>
          <w:sz w:val="22"/>
          <w:szCs w:val="22"/>
        </w:rPr>
        <w:t xml:space="preserve">Competence </w:t>
      </w:r>
      <w:r w:rsidRPr="00B95DE2">
        <w:rPr>
          <w:rFonts w:ascii="Arial" w:hAnsi="Arial" w:cs="Arial"/>
          <w:sz w:val="22"/>
          <w:szCs w:val="22"/>
        </w:rPr>
        <w:t>- of all the people involved in managing and conducting a research study.</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 xml:space="preserve">Scientific and Ethical Conduct </w:t>
      </w:r>
      <w:r w:rsidRPr="00B95DE2">
        <w:rPr>
          <w:rFonts w:ascii="Arial" w:hAnsi="Arial" w:cs="Arial"/>
          <w:sz w:val="22"/>
          <w:szCs w:val="22"/>
        </w:rPr>
        <w:t>- prevails in all aspects of research studies.</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b/>
          <w:sz w:val="22"/>
          <w:szCs w:val="22"/>
        </w:rPr>
      </w:pPr>
      <w:r w:rsidRPr="00B95DE2">
        <w:rPr>
          <w:rFonts w:ascii="Arial" w:hAnsi="Arial" w:cs="Arial"/>
          <w:b/>
          <w:sz w:val="22"/>
          <w:szCs w:val="22"/>
        </w:rPr>
        <w:t xml:space="preserve">Patient, Service User and Public Involvement </w:t>
      </w:r>
      <w:r w:rsidRPr="00B95DE2">
        <w:rPr>
          <w:rFonts w:ascii="Arial" w:hAnsi="Arial" w:cs="Arial"/>
          <w:sz w:val="22"/>
          <w:szCs w:val="22"/>
        </w:rPr>
        <w:t xml:space="preserve">- in the design, management, conduct and dissemination of research, unless otherwise justified.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b/>
          <w:sz w:val="22"/>
          <w:szCs w:val="22"/>
        </w:rPr>
      </w:pPr>
      <w:r w:rsidRPr="00B95DE2">
        <w:rPr>
          <w:rFonts w:ascii="Arial" w:hAnsi="Arial" w:cs="Arial"/>
          <w:b/>
          <w:sz w:val="22"/>
          <w:szCs w:val="22"/>
        </w:rPr>
        <w:t xml:space="preserve">Integrity, Quality and Transparency </w:t>
      </w:r>
      <w:r w:rsidRPr="00B95DE2">
        <w:rPr>
          <w:rFonts w:ascii="Arial" w:hAnsi="Arial" w:cs="Arial"/>
          <w:sz w:val="22"/>
          <w:szCs w:val="22"/>
        </w:rPr>
        <w:t xml:space="preserve">- when designing, reviewing, managing and conducting research.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Protocol</w:t>
      </w:r>
      <w:r w:rsidRPr="00B95DE2">
        <w:rPr>
          <w:rFonts w:ascii="Arial" w:hAnsi="Arial" w:cs="Arial"/>
          <w:sz w:val="22"/>
          <w:szCs w:val="22"/>
        </w:rPr>
        <w:t xml:space="preserve"> - clearly describes and justifies the design and procedure of the research.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eastAsia="Times New Roman" w:hAnsi="Arial" w:cs="Arial"/>
          <w:sz w:val="22"/>
          <w:szCs w:val="22"/>
          <w:lang w:eastAsia="en-GB"/>
        </w:rPr>
      </w:pPr>
      <w:r w:rsidRPr="00B95DE2">
        <w:rPr>
          <w:rFonts w:ascii="Arial" w:hAnsi="Arial" w:cs="Arial"/>
          <w:b/>
          <w:sz w:val="22"/>
          <w:szCs w:val="22"/>
        </w:rPr>
        <w:t>Legality</w:t>
      </w:r>
      <w:r w:rsidRPr="00B95DE2">
        <w:rPr>
          <w:rFonts w:ascii="Arial" w:hAnsi="Arial" w:cs="Arial"/>
          <w:sz w:val="22"/>
          <w:szCs w:val="22"/>
        </w:rPr>
        <w:t xml:space="preserve"> - researchers and sponsors should be familiar with relevant legislation and guidance.</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Benefits and Risks</w:t>
      </w:r>
      <w:r w:rsidRPr="00B95DE2">
        <w:rPr>
          <w:rFonts w:ascii="Arial" w:hAnsi="Arial" w:cs="Arial"/>
          <w:sz w:val="22"/>
          <w:szCs w:val="22"/>
        </w:rPr>
        <w:t xml:space="preserve"> - for the individual participant and other present and future recipients should be assessed before the research study is started.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Approval</w:t>
      </w:r>
      <w:r w:rsidRPr="00B95DE2">
        <w:rPr>
          <w:rFonts w:ascii="Arial" w:hAnsi="Arial" w:cs="Arial"/>
          <w:sz w:val="22"/>
          <w:szCs w:val="22"/>
        </w:rPr>
        <w:t xml:space="preserve"> - should be gained from a research ethics committee and any other relevant approval body where it is expected or required.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Information about the Research</w:t>
      </w:r>
      <w:r w:rsidRPr="00B95DE2">
        <w:rPr>
          <w:rFonts w:ascii="Arial" w:hAnsi="Arial" w:cs="Arial"/>
          <w:sz w:val="22"/>
          <w:szCs w:val="22"/>
        </w:rPr>
        <w:t xml:space="preserve"> - is made publicly available before the research study starts.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Accessible Findings</w:t>
      </w:r>
      <w:r w:rsidRPr="00B95DE2">
        <w:rPr>
          <w:rFonts w:ascii="Arial" w:hAnsi="Arial" w:cs="Arial"/>
          <w:sz w:val="22"/>
          <w:szCs w:val="22"/>
        </w:rPr>
        <w:t xml:space="preserve"> - whether positive or negative, are made accessible, in a timely manner and, where appropriate, in a suitable format for those who took part.</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Choice</w:t>
      </w:r>
      <w:r w:rsidRPr="00B95DE2">
        <w:rPr>
          <w:rFonts w:ascii="Arial" w:hAnsi="Arial" w:cs="Arial"/>
          <w:sz w:val="22"/>
          <w:szCs w:val="22"/>
        </w:rPr>
        <w:t xml:space="preserve"> - research participants are afforded respect and autonomy, taking account of their capacity to understand, and consent is voluntary and informed.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lastRenderedPageBreak/>
        <w:t>Insurance and Indemnity</w:t>
      </w:r>
      <w:r w:rsidRPr="00B95DE2">
        <w:rPr>
          <w:rFonts w:ascii="Arial" w:hAnsi="Arial" w:cs="Arial"/>
          <w:sz w:val="22"/>
          <w:szCs w:val="22"/>
        </w:rPr>
        <w:t xml:space="preserve"> - to cover liabilities which may arise in relation to the design, management and conduct of the research study.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Respect for Privacy</w:t>
      </w:r>
      <w:r w:rsidRPr="00B95DE2">
        <w:rPr>
          <w:rFonts w:ascii="Arial" w:hAnsi="Arial" w:cs="Arial"/>
          <w:sz w:val="22"/>
          <w:szCs w:val="22"/>
        </w:rPr>
        <w:t xml:space="preserve"> - information collected for or as part of the research study is recorded, handled and stored appropriately, while the confidentiality of individual research participants remains protected.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Compliance</w:t>
      </w:r>
      <w:r w:rsidRPr="00B95DE2">
        <w:rPr>
          <w:rFonts w:ascii="Arial" w:hAnsi="Arial" w:cs="Arial"/>
          <w:sz w:val="22"/>
          <w:szCs w:val="22"/>
        </w:rPr>
        <w:t xml:space="preserve"> - sanctions for non-compliance with these principles will be imposed.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Justified Intervention</w:t>
      </w:r>
      <w:r w:rsidRPr="00B95DE2">
        <w:rPr>
          <w:rFonts w:ascii="Arial" w:hAnsi="Arial" w:cs="Arial"/>
          <w:sz w:val="22"/>
          <w:szCs w:val="22"/>
        </w:rPr>
        <w:t xml:space="preserve"> - the intended deviation from normal treatment, care or other services is adequately supported by the available information.</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Ongoing Provision of Treatment</w:t>
      </w:r>
      <w:r w:rsidRPr="00B95DE2">
        <w:rPr>
          <w:rFonts w:ascii="Arial" w:hAnsi="Arial" w:cs="Arial"/>
          <w:sz w:val="22"/>
          <w:szCs w:val="22"/>
        </w:rPr>
        <w:t xml:space="preserve"> - the research proposal or protocol and the participant information sheet explains what happens after the research intervention period has ended.</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Integrity of the Care Record</w:t>
      </w:r>
      <w:r w:rsidRPr="00B95DE2">
        <w:rPr>
          <w:rFonts w:ascii="Arial" w:hAnsi="Arial" w:cs="Arial"/>
          <w:sz w:val="22"/>
          <w:szCs w:val="22"/>
        </w:rPr>
        <w:t xml:space="preserve"> - information about treatment, care or other services provided as part of the research study is recorded, handled and stored appropriately and can be understood by others involved in the participant’s care. </w:t>
      </w:r>
    </w:p>
    <w:p w:rsidR="00E74416" w:rsidRPr="00B95DE2" w:rsidRDefault="00E74416" w:rsidP="009565C8">
      <w:pPr>
        <w:pStyle w:val="Default"/>
        <w:rPr>
          <w:rFonts w:ascii="Arial" w:hAnsi="Arial" w:cs="Arial"/>
          <w:sz w:val="22"/>
          <w:szCs w:val="22"/>
        </w:rPr>
      </w:pPr>
    </w:p>
    <w:p w:rsidR="00E74416" w:rsidRPr="00B95DE2" w:rsidRDefault="00E74416" w:rsidP="009565C8">
      <w:pPr>
        <w:pStyle w:val="Default"/>
        <w:numPr>
          <w:ilvl w:val="0"/>
          <w:numId w:val="40"/>
        </w:numPr>
        <w:rPr>
          <w:rFonts w:ascii="Arial" w:hAnsi="Arial" w:cs="Arial"/>
          <w:sz w:val="22"/>
          <w:szCs w:val="22"/>
        </w:rPr>
      </w:pPr>
      <w:r w:rsidRPr="00B95DE2">
        <w:rPr>
          <w:rFonts w:ascii="Arial" w:hAnsi="Arial" w:cs="Arial"/>
          <w:b/>
          <w:sz w:val="22"/>
          <w:szCs w:val="22"/>
        </w:rPr>
        <w:t>Duty of Care</w:t>
      </w:r>
      <w:r w:rsidRPr="00B95DE2">
        <w:rPr>
          <w:rFonts w:ascii="Arial" w:hAnsi="Arial" w:cs="Arial"/>
          <w:sz w:val="22"/>
          <w:szCs w:val="22"/>
        </w:rPr>
        <w:t xml:space="preserve"> - continues to apply when patients and service users take part in research. If an unmanageable conflict arises between research and patient interests, the duty to the participant as a patient prevails.</w:t>
      </w:r>
    </w:p>
    <w:p w:rsidR="00E74416" w:rsidRPr="00B95DE2" w:rsidRDefault="00E74416" w:rsidP="009565C8">
      <w:pPr>
        <w:spacing w:line="276" w:lineRule="auto"/>
        <w:rPr>
          <w:rFonts w:ascii="Arial" w:hAnsi="Arial" w:cs="Arial"/>
        </w:rPr>
      </w:pPr>
    </w:p>
    <w:p w:rsidR="00486BEB" w:rsidRPr="00B95DE2" w:rsidRDefault="00486BEB" w:rsidP="00486BEB">
      <w:pPr>
        <w:spacing w:line="276" w:lineRule="auto"/>
        <w:rPr>
          <w:rFonts w:ascii="Arial" w:hAnsi="Arial" w:cs="Arial"/>
          <w:b/>
        </w:rPr>
      </w:pPr>
      <w:r w:rsidRPr="00B95DE2">
        <w:rPr>
          <w:rFonts w:ascii="Arial" w:hAnsi="Arial" w:cs="Arial"/>
          <w:b/>
        </w:rPr>
        <w:t xml:space="preserve">Find out more and download a copy of </w:t>
      </w:r>
      <w:r w:rsidRPr="00B95DE2">
        <w:rPr>
          <w:rFonts w:ascii="Arial" w:hAnsi="Arial" w:cs="Arial"/>
          <w:b/>
          <w:lang w:eastAsia="en-GB"/>
        </w:rPr>
        <w:t xml:space="preserve">UK Policy Framework for Health and Social Care Research </w:t>
      </w:r>
      <w:hyperlink r:id="rId13" w:history="1">
        <w:r w:rsidRPr="00B95DE2">
          <w:rPr>
            <w:rStyle w:val="Hyperlink"/>
            <w:rFonts w:ascii="Arial" w:hAnsi="Arial" w:cs="Arial"/>
            <w:b/>
            <w:lang w:eastAsia="en-GB"/>
          </w:rPr>
          <w:t>here</w:t>
        </w:r>
      </w:hyperlink>
      <w:r w:rsidRPr="00B95DE2">
        <w:rPr>
          <w:rFonts w:ascii="Arial" w:hAnsi="Arial" w:cs="Arial"/>
          <w:b/>
          <w:lang w:eastAsia="en-GB"/>
        </w:rPr>
        <w:t xml:space="preserve">. </w:t>
      </w:r>
    </w:p>
    <w:p w:rsidR="00611CF4" w:rsidRPr="00B95DE2" w:rsidRDefault="00611CF4" w:rsidP="009565C8">
      <w:pPr>
        <w:rPr>
          <w:rFonts w:ascii="Arial" w:hAnsi="Arial" w:cs="Arial"/>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FB6C77" w:rsidRPr="00B95DE2" w:rsidRDefault="00FB6C77"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E74416" w:rsidRPr="00B95DE2" w:rsidRDefault="00E74416" w:rsidP="009565C8">
      <w:pPr>
        <w:rPr>
          <w:rFonts w:ascii="Arial" w:hAnsi="Arial" w:cs="Arial"/>
          <w:b/>
          <w:bCs/>
        </w:rPr>
      </w:pPr>
    </w:p>
    <w:p w:rsidR="003C38EF" w:rsidRPr="00B95DE2" w:rsidRDefault="003C38EF" w:rsidP="009565C8">
      <w:pPr>
        <w:rPr>
          <w:rFonts w:ascii="Arial" w:hAnsi="Arial" w:cs="Arial"/>
          <w:b/>
          <w:bCs/>
        </w:rPr>
      </w:pPr>
      <w:r w:rsidRPr="00B95DE2">
        <w:rPr>
          <w:rFonts w:ascii="Arial" w:hAnsi="Arial" w:cs="Arial"/>
          <w:b/>
          <w:bCs/>
        </w:rPr>
        <w:lastRenderedPageBreak/>
        <w:t>Appendix 2</w:t>
      </w:r>
    </w:p>
    <w:p w:rsidR="003C38EF" w:rsidRPr="00B95DE2" w:rsidRDefault="003C38EF" w:rsidP="009565C8">
      <w:pPr>
        <w:rPr>
          <w:rFonts w:ascii="Arial" w:hAnsi="Arial" w:cs="Arial"/>
          <w:b/>
          <w:bCs/>
        </w:rPr>
      </w:pPr>
    </w:p>
    <w:p w:rsidR="003C38EF" w:rsidRPr="00B95DE2" w:rsidRDefault="003C38EF" w:rsidP="009565C8">
      <w:pPr>
        <w:rPr>
          <w:rFonts w:ascii="Arial" w:hAnsi="Arial" w:cs="Arial"/>
          <w:b/>
          <w:bCs/>
        </w:rPr>
      </w:pPr>
      <w:r w:rsidRPr="00B95DE2">
        <w:rPr>
          <w:rFonts w:ascii="Arial" w:hAnsi="Arial" w:cs="Arial"/>
          <w:b/>
          <w:bCs/>
        </w:rPr>
        <w:t>Defining research</w:t>
      </w:r>
    </w:p>
    <w:p w:rsidR="003C38EF" w:rsidRPr="00B95DE2" w:rsidRDefault="003C38EF" w:rsidP="009565C8">
      <w:pPr>
        <w:rPr>
          <w:rFonts w:ascii="Arial" w:hAnsi="Arial" w:cs="Arial"/>
          <w:b/>
          <w:bCs/>
        </w:rPr>
      </w:pPr>
    </w:p>
    <w:p w:rsidR="003C38EF" w:rsidRPr="00B95DE2" w:rsidRDefault="003C38EF" w:rsidP="009565C8">
      <w:pPr>
        <w:rPr>
          <w:rFonts w:ascii="Arial" w:hAnsi="Arial" w:cs="Arial"/>
          <w:b/>
          <w:bCs/>
        </w:rPr>
      </w:pPr>
      <w:r w:rsidRPr="00B95DE2">
        <w:rPr>
          <w:noProof/>
          <w:lang w:eastAsia="en-GB"/>
        </w:rPr>
        <w:drawing>
          <wp:inline distT="0" distB="0" distL="0" distR="0" wp14:anchorId="22428A50" wp14:editId="6DC0F680">
            <wp:extent cx="8313193" cy="5865656"/>
            <wp:effectExtent l="444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323617" cy="5873011"/>
                    </a:xfrm>
                    <a:prstGeom prst="rect">
                      <a:avLst/>
                    </a:prstGeom>
                  </pic:spPr>
                </pic:pic>
              </a:graphicData>
            </a:graphic>
          </wp:inline>
        </w:drawing>
      </w:r>
    </w:p>
    <w:p w:rsidR="003C38EF" w:rsidRPr="00B95DE2" w:rsidRDefault="003C38EF" w:rsidP="009565C8">
      <w:pPr>
        <w:rPr>
          <w:rFonts w:ascii="Arial" w:hAnsi="Arial" w:cs="Arial"/>
          <w:b/>
          <w:bCs/>
        </w:rPr>
      </w:pPr>
    </w:p>
    <w:p w:rsidR="00AC27D5" w:rsidRPr="00B95DE2" w:rsidRDefault="003C38EF" w:rsidP="009565C8">
      <w:pPr>
        <w:rPr>
          <w:rFonts w:ascii="Arial" w:hAnsi="Arial" w:cs="Arial"/>
          <w:b/>
          <w:bCs/>
        </w:rPr>
      </w:pPr>
      <w:r w:rsidRPr="00B95DE2">
        <w:rPr>
          <w:rFonts w:ascii="Arial" w:hAnsi="Arial" w:cs="Arial"/>
          <w:b/>
          <w:bCs/>
        </w:rPr>
        <w:lastRenderedPageBreak/>
        <w:t>Appendix 3</w:t>
      </w:r>
    </w:p>
    <w:p w:rsidR="00AC27D5" w:rsidRPr="00B95DE2" w:rsidRDefault="00AC27D5" w:rsidP="009565C8">
      <w:pPr>
        <w:rPr>
          <w:rFonts w:ascii="Arial" w:hAnsi="Arial" w:cs="Arial"/>
          <w:b/>
          <w:bCs/>
        </w:rPr>
      </w:pPr>
    </w:p>
    <w:p w:rsidR="00AC27D5" w:rsidRPr="00B95DE2" w:rsidRDefault="00AC27D5" w:rsidP="009565C8">
      <w:pPr>
        <w:rPr>
          <w:rFonts w:ascii="Arial" w:hAnsi="Arial" w:cs="Arial"/>
          <w:b/>
        </w:rPr>
      </w:pPr>
      <w:r w:rsidRPr="00B95DE2">
        <w:rPr>
          <w:rFonts w:ascii="Arial" w:hAnsi="Arial" w:cs="Arial"/>
          <w:b/>
          <w:bCs/>
        </w:rPr>
        <w:t xml:space="preserve">Non-Commercial </w:t>
      </w:r>
      <w:r w:rsidR="003C38EF" w:rsidRPr="00B95DE2">
        <w:rPr>
          <w:rFonts w:ascii="Arial" w:hAnsi="Arial" w:cs="Arial"/>
          <w:b/>
          <w:bCs/>
        </w:rPr>
        <w:t xml:space="preserve">(Academic) </w:t>
      </w:r>
      <w:r w:rsidRPr="00B95DE2">
        <w:rPr>
          <w:rFonts w:ascii="Arial" w:hAnsi="Arial" w:cs="Arial"/>
          <w:b/>
        </w:rPr>
        <w:t xml:space="preserve">Research Approval Flowchart </w:t>
      </w:r>
    </w:p>
    <w:p w:rsidR="00FB6C77" w:rsidRPr="00B95DE2" w:rsidRDefault="00FB6C77" w:rsidP="009565C8">
      <w:pPr>
        <w:rPr>
          <w:rFonts w:ascii="Arial" w:hAnsi="Arial" w:cs="Arial"/>
        </w:rPr>
      </w:pPr>
    </w:p>
    <w:p w:rsidR="00AC27D5" w:rsidRPr="00B95DE2" w:rsidRDefault="00FB6C77" w:rsidP="009565C8">
      <w:pPr>
        <w:ind w:firstLine="2434"/>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margin">
                  <wp:posOffset>-67689</wp:posOffset>
                </wp:positionH>
                <wp:positionV relativeFrom="paragraph">
                  <wp:posOffset>114102</wp:posOffset>
                </wp:positionV>
                <wp:extent cx="5934075" cy="1423555"/>
                <wp:effectExtent l="0" t="0" r="28575" b="247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23555"/>
                        </a:xfrm>
                        <a:prstGeom prst="roundRect">
                          <a:avLst/>
                        </a:prstGeom>
                        <a:solidFill>
                          <a:sysClr val="window" lastClr="FFFFFF"/>
                        </a:solidFill>
                        <a:ln w="19050" cap="flat" cmpd="sng" algn="ctr">
                          <a:solidFill>
                            <a:srgbClr val="ED7D31"/>
                          </a:solidFill>
                          <a:prstDash val="solid"/>
                          <a:miter lim="800000"/>
                          <a:headEnd/>
                          <a:tailEnd/>
                        </a:ln>
                        <a:effectLst/>
                      </wps:spPr>
                      <wps:txbx>
                        <w:txbxContent>
                          <w:p w:rsidR="00C47478" w:rsidRPr="00C47478" w:rsidRDefault="00C47478" w:rsidP="00C47478">
                            <w:pPr>
                              <w:rPr>
                                <w:rFonts w:ascii="Arial Narrow" w:hAnsi="Arial Narrow" w:cs="Arial"/>
                                <w:sz w:val="20"/>
                                <w:szCs w:val="20"/>
                              </w:rPr>
                            </w:pPr>
                            <w:r w:rsidRPr="00C47478">
                              <w:rPr>
                                <w:rFonts w:ascii="Arial Narrow" w:hAnsi="Arial Narrow" w:cs="Arial"/>
                                <w:sz w:val="20"/>
                                <w:szCs w:val="20"/>
                              </w:rPr>
                              <w:t xml:space="preserve">The PI or member of research team contacts the relevant lead at </w:t>
                            </w:r>
                            <w:r w:rsidR="00870E56">
                              <w:rPr>
                                <w:rFonts w:ascii="Arial Narrow" w:hAnsi="Arial Narrow" w:cs="Arial"/>
                                <w:sz w:val="20"/>
                                <w:szCs w:val="20"/>
                              </w:rPr>
                              <w:t>&lt;ORGANISATION’S NAME&gt;</w:t>
                            </w:r>
                            <w:r w:rsidR="000133A8" w:rsidRPr="0036004B">
                              <w:rPr>
                                <w:rFonts w:ascii="Arial Narrow" w:hAnsi="Arial Narrow" w:cs="Arial"/>
                              </w:rPr>
                              <w:t xml:space="preserve"> </w:t>
                            </w:r>
                            <w:r w:rsidRPr="00C47478">
                              <w:rPr>
                                <w:rFonts w:ascii="Arial Narrow" w:hAnsi="Arial Narrow" w:cs="Arial"/>
                                <w:sz w:val="20"/>
                                <w:szCs w:val="20"/>
                              </w:rPr>
                              <w:t xml:space="preserve">to discuss the study and to determine if </w:t>
                            </w:r>
                            <w:r w:rsidR="00870E56">
                              <w:rPr>
                                <w:rFonts w:ascii="Arial Narrow" w:hAnsi="Arial Narrow" w:cs="Arial"/>
                                <w:sz w:val="20"/>
                                <w:szCs w:val="20"/>
                              </w:rPr>
                              <w:t>&lt;ORGANISATION’S NAME&gt;</w:t>
                            </w:r>
                            <w:r w:rsidR="000133A8" w:rsidRPr="0036004B">
                              <w:rPr>
                                <w:rFonts w:ascii="Arial Narrow" w:hAnsi="Arial Narrow" w:cs="Arial"/>
                              </w:rPr>
                              <w:t xml:space="preserve"> </w:t>
                            </w:r>
                            <w:r w:rsidRPr="00C47478">
                              <w:rPr>
                                <w:rFonts w:ascii="Arial Narrow" w:hAnsi="Arial Narrow" w:cs="Arial"/>
                                <w:sz w:val="20"/>
                                <w:szCs w:val="20"/>
                              </w:rPr>
                              <w:t xml:space="preserve">would like to be a participating organisation.  </w:t>
                            </w:r>
                          </w:p>
                          <w:p w:rsidR="000133A8" w:rsidRDefault="000133A8" w:rsidP="00AC27D5">
                            <w:pPr>
                              <w:rPr>
                                <w:rFonts w:ascii="Arial Narrow" w:hAnsi="Arial Narrow" w:cs="Arial"/>
                                <w:sz w:val="20"/>
                                <w:szCs w:val="20"/>
                              </w:rPr>
                            </w:pPr>
                          </w:p>
                          <w:p w:rsidR="000133A8" w:rsidRDefault="000133A8" w:rsidP="00AC27D5">
                            <w:pPr>
                              <w:rPr>
                                <w:rFonts w:ascii="Arial Narrow" w:hAnsi="Arial Narrow" w:cs="Arial"/>
                                <w:sz w:val="20"/>
                                <w:szCs w:val="20"/>
                              </w:rPr>
                            </w:pPr>
                            <w:r>
                              <w:rPr>
                                <w:rFonts w:ascii="Arial Narrow" w:hAnsi="Arial Narrow" w:cs="Arial"/>
                                <w:sz w:val="20"/>
                                <w:szCs w:val="20"/>
                              </w:rPr>
                              <w:t xml:space="preserve">If </w:t>
                            </w:r>
                            <w:r w:rsidR="00870E56">
                              <w:rPr>
                                <w:rFonts w:ascii="Arial Narrow" w:hAnsi="Arial Narrow" w:cs="Arial"/>
                                <w:sz w:val="20"/>
                                <w:szCs w:val="20"/>
                              </w:rPr>
                              <w:t>&lt;ORGANISATION’S NAME&gt;</w:t>
                            </w:r>
                            <w:r>
                              <w:rPr>
                                <w:rFonts w:ascii="Arial Narrow" w:hAnsi="Arial Narrow" w:cs="Arial"/>
                                <w:sz w:val="20"/>
                                <w:szCs w:val="20"/>
                              </w:rPr>
                              <w:t xml:space="preserve"> agree, then </w:t>
                            </w:r>
                            <w:r w:rsidR="00FB6F6F" w:rsidRPr="00C47478">
                              <w:rPr>
                                <w:rFonts w:ascii="Arial Narrow" w:hAnsi="Arial Narrow" w:cs="Arial"/>
                                <w:sz w:val="20"/>
                                <w:szCs w:val="20"/>
                              </w:rPr>
                              <w:t xml:space="preserve">Principal Investigator (PI) and/or research team </w:t>
                            </w:r>
                            <w:r>
                              <w:rPr>
                                <w:rFonts w:ascii="Arial Narrow" w:hAnsi="Arial Narrow" w:cs="Arial"/>
                                <w:sz w:val="20"/>
                                <w:szCs w:val="20"/>
                              </w:rPr>
                              <w:t>either:</w:t>
                            </w:r>
                          </w:p>
                          <w:p w:rsidR="005B4B8E" w:rsidRDefault="005B4B8E" w:rsidP="005B4B8E">
                            <w:pPr>
                              <w:numPr>
                                <w:ilvl w:val="0"/>
                                <w:numId w:val="47"/>
                              </w:numPr>
                              <w:rPr>
                                <w:rFonts w:ascii="Arial Narrow" w:hAnsi="Arial Narrow" w:cs="Arial"/>
                                <w:sz w:val="20"/>
                                <w:szCs w:val="20"/>
                              </w:rPr>
                            </w:pPr>
                            <w:r w:rsidRPr="00FE2E84">
                              <w:rPr>
                                <w:rFonts w:ascii="Arial Narrow" w:hAnsi="Arial Narrow" w:cs="Arial"/>
                                <w:b/>
                                <w:sz w:val="20"/>
                                <w:szCs w:val="20"/>
                              </w:rPr>
                              <w:t>Apply</w:t>
                            </w:r>
                            <w:r w:rsidR="00FB6F6F" w:rsidRPr="00FE2E84">
                              <w:rPr>
                                <w:rFonts w:ascii="Arial Narrow" w:hAnsi="Arial Narrow" w:cs="Arial"/>
                                <w:b/>
                                <w:sz w:val="20"/>
                                <w:szCs w:val="20"/>
                              </w:rPr>
                              <w:t xml:space="preserve"> for</w:t>
                            </w:r>
                            <w:r w:rsidR="00FB6F6F" w:rsidRPr="00FE2E84">
                              <w:rPr>
                                <w:rFonts w:ascii="Arial Narrow" w:hAnsi="Arial Narrow" w:cs="Arial"/>
                                <w:b/>
                                <w:color w:val="7030A0"/>
                                <w:sz w:val="20"/>
                                <w:szCs w:val="20"/>
                              </w:rPr>
                              <w:t xml:space="preserve"> HRA</w:t>
                            </w:r>
                            <w:r w:rsidR="00294E33">
                              <w:rPr>
                                <w:rFonts w:ascii="Arial Narrow" w:hAnsi="Arial Narrow" w:cs="Arial"/>
                                <w:b/>
                                <w:color w:val="7030A0"/>
                                <w:sz w:val="20"/>
                                <w:szCs w:val="20"/>
                              </w:rPr>
                              <w:t>&amp;HCRW</w:t>
                            </w:r>
                            <w:r w:rsidR="00FB6F6F" w:rsidRPr="00FE2E84">
                              <w:rPr>
                                <w:rFonts w:ascii="Arial Narrow" w:hAnsi="Arial Narrow" w:cs="Arial"/>
                                <w:b/>
                                <w:color w:val="7030A0"/>
                                <w:sz w:val="20"/>
                                <w:szCs w:val="20"/>
                              </w:rPr>
                              <w:t xml:space="preserve"> Approval</w:t>
                            </w:r>
                            <w:r w:rsidR="00FB6F6F" w:rsidRPr="00C47478">
                              <w:rPr>
                                <w:rFonts w:ascii="Arial Narrow" w:hAnsi="Arial Narrow" w:cs="Arial"/>
                                <w:sz w:val="20"/>
                                <w:szCs w:val="20"/>
                              </w:rPr>
                              <w:t xml:space="preserve">, </w:t>
                            </w:r>
                            <w:r w:rsidR="000133A8">
                              <w:rPr>
                                <w:rFonts w:ascii="Arial Narrow" w:hAnsi="Arial Narrow" w:cs="Arial"/>
                                <w:sz w:val="20"/>
                                <w:szCs w:val="20"/>
                              </w:rPr>
                              <w:t xml:space="preserve">if there </w:t>
                            </w:r>
                            <w:r w:rsidR="000133A8" w:rsidRPr="005B4B8E">
                              <w:rPr>
                                <w:rFonts w:ascii="Arial Narrow" w:hAnsi="Arial Narrow" w:cs="Arial"/>
                                <w:b/>
                                <w:sz w:val="20"/>
                                <w:szCs w:val="20"/>
                              </w:rPr>
                              <w:t>are NHS organisations</w:t>
                            </w:r>
                            <w:r w:rsidR="000133A8">
                              <w:rPr>
                                <w:rFonts w:ascii="Arial Narrow" w:hAnsi="Arial Narrow" w:cs="Arial"/>
                                <w:sz w:val="20"/>
                                <w:szCs w:val="20"/>
                              </w:rPr>
                              <w:t xml:space="preserve"> involved</w:t>
                            </w:r>
                            <w:r>
                              <w:rPr>
                                <w:rFonts w:ascii="Arial Narrow" w:hAnsi="Arial Narrow" w:cs="Arial"/>
                                <w:sz w:val="20"/>
                                <w:szCs w:val="20"/>
                              </w:rPr>
                              <w:t>,</w:t>
                            </w:r>
                            <w:r w:rsidR="000133A8">
                              <w:rPr>
                                <w:rFonts w:ascii="Arial Narrow" w:hAnsi="Arial Narrow" w:cs="Arial"/>
                                <w:sz w:val="20"/>
                                <w:szCs w:val="20"/>
                              </w:rPr>
                              <w:t xml:space="preserve"> </w:t>
                            </w:r>
                            <w:r w:rsidR="00FB6F6F" w:rsidRPr="00C47478">
                              <w:rPr>
                                <w:rFonts w:ascii="Arial Narrow" w:hAnsi="Arial Narrow" w:cs="Arial"/>
                                <w:sz w:val="20"/>
                                <w:szCs w:val="20"/>
                              </w:rPr>
                              <w:t xml:space="preserve">and </w:t>
                            </w:r>
                            <w:r>
                              <w:rPr>
                                <w:rFonts w:ascii="Arial Narrow" w:hAnsi="Arial Narrow" w:cs="Arial"/>
                                <w:sz w:val="20"/>
                                <w:szCs w:val="20"/>
                              </w:rPr>
                              <w:t xml:space="preserve">if required, </w:t>
                            </w:r>
                            <w:r w:rsidRPr="00FE2E84">
                              <w:rPr>
                                <w:rFonts w:ascii="Arial Narrow" w:hAnsi="Arial Narrow" w:cs="Arial"/>
                                <w:b/>
                                <w:color w:val="92D050"/>
                                <w:sz w:val="20"/>
                                <w:szCs w:val="20"/>
                              </w:rPr>
                              <w:t>REC review</w:t>
                            </w:r>
                            <w:r w:rsidR="00FB6F6F" w:rsidRPr="00C47478">
                              <w:rPr>
                                <w:rFonts w:ascii="Arial Narrow" w:hAnsi="Arial Narrow" w:cs="Arial"/>
                                <w:sz w:val="20"/>
                                <w:szCs w:val="20"/>
                              </w:rPr>
                              <w:t xml:space="preserve">. </w:t>
                            </w:r>
                          </w:p>
                          <w:p w:rsidR="005B4B8E" w:rsidRDefault="005B4B8E" w:rsidP="005B4B8E">
                            <w:pPr>
                              <w:numPr>
                                <w:ilvl w:val="0"/>
                                <w:numId w:val="47"/>
                              </w:numPr>
                              <w:rPr>
                                <w:rFonts w:ascii="Arial Narrow" w:hAnsi="Arial Narrow" w:cs="Arial"/>
                                <w:sz w:val="20"/>
                                <w:szCs w:val="20"/>
                              </w:rPr>
                            </w:pPr>
                            <w:r>
                              <w:rPr>
                                <w:rFonts w:ascii="Arial Narrow" w:hAnsi="Arial Narrow" w:cs="Arial"/>
                                <w:sz w:val="20"/>
                                <w:szCs w:val="20"/>
                              </w:rPr>
                              <w:t xml:space="preserve">Apply for REC review, if required, but </w:t>
                            </w:r>
                            <w:r w:rsidRPr="005B4B8E">
                              <w:rPr>
                                <w:rFonts w:ascii="Arial Narrow" w:hAnsi="Arial Narrow" w:cs="Arial"/>
                                <w:b/>
                                <w:sz w:val="20"/>
                                <w:szCs w:val="20"/>
                              </w:rPr>
                              <w:t>not</w:t>
                            </w:r>
                            <w:r>
                              <w:rPr>
                                <w:rFonts w:ascii="Arial Narrow" w:hAnsi="Arial Narrow" w:cs="Arial"/>
                                <w:sz w:val="20"/>
                                <w:szCs w:val="20"/>
                              </w:rPr>
                              <w:t xml:space="preserve"> HRA</w:t>
                            </w:r>
                            <w:r w:rsidR="00294E33">
                              <w:rPr>
                                <w:rFonts w:ascii="Arial Narrow" w:hAnsi="Arial Narrow" w:cs="Arial"/>
                                <w:sz w:val="20"/>
                                <w:szCs w:val="20"/>
                              </w:rPr>
                              <w:t>&amp;HCRW</w:t>
                            </w:r>
                            <w:r>
                              <w:rPr>
                                <w:rFonts w:ascii="Arial Narrow" w:hAnsi="Arial Narrow" w:cs="Arial"/>
                                <w:sz w:val="20"/>
                                <w:szCs w:val="20"/>
                              </w:rPr>
                              <w:t xml:space="preserve"> Approval if there are </w:t>
                            </w:r>
                            <w:r w:rsidRPr="005B4B8E">
                              <w:rPr>
                                <w:rFonts w:ascii="Arial Narrow" w:hAnsi="Arial Narrow" w:cs="Arial"/>
                                <w:b/>
                                <w:sz w:val="20"/>
                                <w:szCs w:val="20"/>
                              </w:rPr>
                              <w:t>no NHS organisations</w:t>
                            </w:r>
                            <w:r>
                              <w:rPr>
                                <w:rFonts w:ascii="Arial Narrow" w:hAnsi="Arial Narrow" w:cs="Arial"/>
                                <w:sz w:val="20"/>
                                <w:szCs w:val="20"/>
                              </w:rPr>
                              <w:t xml:space="preserve"> involved. </w:t>
                            </w:r>
                          </w:p>
                          <w:p w:rsidR="005B4B8E" w:rsidRPr="00C47478" w:rsidRDefault="005B4B8E" w:rsidP="005B4B8E">
                            <w:pPr>
                              <w:numPr>
                                <w:ilvl w:val="0"/>
                                <w:numId w:val="47"/>
                              </w:numPr>
                              <w:rPr>
                                <w:rFonts w:ascii="Arial Narrow" w:hAnsi="Arial Narrow" w:cs="Arial"/>
                                <w:sz w:val="20"/>
                                <w:szCs w:val="20"/>
                              </w:rPr>
                            </w:pPr>
                            <w:r>
                              <w:rPr>
                                <w:rFonts w:ascii="Arial Narrow" w:hAnsi="Arial Narrow" w:cs="Arial"/>
                                <w:sz w:val="20"/>
                                <w:szCs w:val="20"/>
                              </w:rPr>
                              <w:t xml:space="preserve">Apply for internal review by </w:t>
                            </w:r>
                            <w:r w:rsidR="00870E56">
                              <w:rPr>
                                <w:rFonts w:ascii="Arial Narrow" w:hAnsi="Arial Narrow" w:cs="Arial"/>
                                <w:sz w:val="20"/>
                                <w:szCs w:val="20"/>
                              </w:rPr>
                              <w:t>&lt;ORGANISATION’S NAME&gt;</w:t>
                            </w:r>
                            <w:r>
                              <w:rPr>
                                <w:rFonts w:ascii="Arial Narrow" w:hAnsi="Arial Narrow" w:cs="Arial"/>
                                <w:sz w:val="20"/>
                                <w:szCs w:val="20"/>
                              </w:rPr>
                              <w:t xml:space="preserve"> if </w:t>
                            </w:r>
                            <w:r w:rsidRPr="005B4B8E">
                              <w:rPr>
                                <w:rFonts w:ascii="Arial Narrow" w:hAnsi="Arial Narrow" w:cs="Arial"/>
                                <w:b/>
                                <w:sz w:val="20"/>
                                <w:szCs w:val="20"/>
                              </w:rPr>
                              <w:t>neither HRA</w:t>
                            </w:r>
                            <w:r w:rsidR="009A7B57">
                              <w:rPr>
                                <w:rFonts w:ascii="Arial Narrow" w:hAnsi="Arial Narrow" w:cs="Arial"/>
                                <w:b/>
                                <w:sz w:val="20"/>
                                <w:szCs w:val="20"/>
                              </w:rPr>
                              <w:t>&amp;HCRW</w:t>
                            </w:r>
                            <w:r w:rsidRPr="005B4B8E">
                              <w:rPr>
                                <w:rFonts w:ascii="Arial Narrow" w:hAnsi="Arial Narrow" w:cs="Arial"/>
                                <w:b/>
                                <w:sz w:val="20"/>
                                <w:szCs w:val="20"/>
                              </w:rPr>
                              <w:t xml:space="preserve"> Approval nor REC review is required</w:t>
                            </w:r>
                            <w:r>
                              <w:rPr>
                                <w:rFonts w:ascii="Arial Narrow" w:hAnsi="Arial Narrow"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left:0;text-align:left;margin-left:-5.35pt;margin-top:9pt;width:467.25pt;height:11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" fillcolor="window" strokecolor="#ed7d31" strokeweight="1.5pt">
                <v:stroke joinstyle="miter"/>
                <v:textbox>
                  <w:txbxContent>
                    <w:p w:rsidR="00C47478" w:rsidRPr="00C47478" w:rsidRDefault="00C47478" w:rsidP="00C47478">
                      <w:pPr>
                        <w:rPr>
                          <w:rFonts w:ascii="Arial Narrow" w:hAnsi="Arial Narrow" w:cs="Arial"/>
                          <w:sz w:val="20"/>
                          <w:szCs w:val="20"/>
                        </w:rPr>
                      </w:pPr>
                      <w:r w:rsidRPr="00C47478">
                        <w:rPr>
                          <w:rFonts w:ascii="Arial Narrow" w:hAnsi="Arial Narrow" w:cs="Arial"/>
                          <w:sz w:val="20"/>
                          <w:szCs w:val="20"/>
                        </w:rPr>
                        <w:t xml:space="preserve">The PI or member of research team contacts the relevant lead at </w:t>
                      </w:r>
                      <w:r w:rsidR="00870E56">
                        <w:rPr>
                          <w:rFonts w:ascii="Arial Narrow" w:hAnsi="Arial Narrow" w:cs="Arial"/>
                          <w:sz w:val="20"/>
                          <w:szCs w:val="20"/>
                        </w:rPr>
                        <w:t>&lt;ORGANISATION’S NAME&gt;</w:t>
                      </w:r>
                      <w:r w:rsidR="000133A8" w:rsidRPr="0036004B">
                        <w:rPr>
                          <w:rFonts w:ascii="Arial Narrow" w:hAnsi="Arial Narrow" w:cs="Arial"/>
                        </w:rPr>
                        <w:t xml:space="preserve"> </w:t>
                      </w:r>
                      <w:r w:rsidRPr="00C47478">
                        <w:rPr>
                          <w:rFonts w:ascii="Arial Narrow" w:hAnsi="Arial Narrow" w:cs="Arial"/>
                          <w:sz w:val="20"/>
                          <w:szCs w:val="20"/>
                        </w:rPr>
                        <w:t xml:space="preserve">to discuss the study and to determine if </w:t>
                      </w:r>
                      <w:r w:rsidR="00870E56">
                        <w:rPr>
                          <w:rFonts w:ascii="Arial Narrow" w:hAnsi="Arial Narrow" w:cs="Arial"/>
                          <w:sz w:val="20"/>
                          <w:szCs w:val="20"/>
                        </w:rPr>
                        <w:t>&lt;ORGANISATION’S NAME&gt;</w:t>
                      </w:r>
                      <w:r w:rsidR="000133A8" w:rsidRPr="0036004B">
                        <w:rPr>
                          <w:rFonts w:ascii="Arial Narrow" w:hAnsi="Arial Narrow" w:cs="Arial"/>
                        </w:rPr>
                        <w:t xml:space="preserve"> </w:t>
                      </w:r>
                      <w:r w:rsidRPr="00C47478">
                        <w:rPr>
                          <w:rFonts w:ascii="Arial Narrow" w:hAnsi="Arial Narrow" w:cs="Arial"/>
                          <w:sz w:val="20"/>
                          <w:szCs w:val="20"/>
                        </w:rPr>
                        <w:t xml:space="preserve">would like to be a participating organisation.  </w:t>
                      </w:r>
                    </w:p>
                    <w:p w:rsidR="000133A8" w:rsidRDefault="000133A8" w:rsidP="00AC27D5">
                      <w:pPr>
                        <w:rPr>
                          <w:rFonts w:ascii="Arial Narrow" w:hAnsi="Arial Narrow" w:cs="Arial"/>
                          <w:sz w:val="20"/>
                          <w:szCs w:val="20"/>
                        </w:rPr>
                      </w:pPr>
                    </w:p>
                    <w:p w:rsidR="000133A8" w:rsidRDefault="000133A8" w:rsidP="00AC27D5">
                      <w:pPr>
                        <w:rPr>
                          <w:rFonts w:ascii="Arial Narrow" w:hAnsi="Arial Narrow" w:cs="Arial"/>
                          <w:sz w:val="20"/>
                          <w:szCs w:val="20"/>
                        </w:rPr>
                      </w:pPr>
                      <w:r>
                        <w:rPr>
                          <w:rFonts w:ascii="Arial Narrow" w:hAnsi="Arial Narrow" w:cs="Arial"/>
                          <w:sz w:val="20"/>
                          <w:szCs w:val="20"/>
                        </w:rPr>
                        <w:t xml:space="preserve">If </w:t>
                      </w:r>
                      <w:r w:rsidR="00870E56">
                        <w:rPr>
                          <w:rFonts w:ascii="Arial Narrow" w:hAnsi="Arial Narrow" w:cs="Arial"/>
                          <w:sz w:val="20"/>
                          <w:szCs w:val="20"/>
                        </w:rPr>
                        <w:t>&lt;ORGANISATION’S NAME&gt;</w:t>
                      </w:r>
                      <w:r>
                        <w:rPr>
                          <w:rFonts w:ascii="Arial Narrow" w:hAnsi="Arial Narrow" w:cs="Arial"/>
                          <w:sz w:val="20"/>
                          <w:szCs w:val="20"/>
                        </w:rPr>
                        <w:t xml:space="preserve"> agree, then </w:t>
                      </w:r>
                      <w:r w:rsidR="00FB6F6F" w:rsidRPr="00C47478">
                        <w:rPr>
                          <w:rFonts w:ascii="Arial Narrow" w:hAnsi="Arial Narrow" w:cs="Arial"/>
                          <w:sz w:val="20"/>
                          <w:szCs w:val="20"/>
                        </w:rPr>
                        <w:t xml:space="preserve">Principal Investigator (PI) and/or research team </w:t>
                      </w:r>
                      <w:r>
                        <w:rPr>
                          <w:rFonts w:ascii="Arial Narrow" w:hAnsi="Arial Narrow" w:cs="Arial"/>
                          <w:sz w:val="20"/>
                          <w:szCs w:val="20"/>
                        </w:rPr>
                        <w:t>either:</w:t>
                      </w:r>
                    </w:p>
                    <w:p w:rsidR="005B4B8E" w:rsidRDefault="005B4B8E" w:rsidP="005B4B8E">
                      <w:pPr>
                        <w:numPr>
                          <w:ilvl w:val="0"/>
                          <w:numId w:val="47"/>
                        </w:numPr>
                        <w:rPr>
                          <w:rFonts w:ascii="Arial Narrow" w:hAnsi="Arial Narrow" w:cs="Arial"/>
                          <w:sz w:val="20"/>
                          <w:szCs w:val="20"/>
                        </w:rPr>
                      </w:pPr>
                      <w:r w:rsidRPr="00FE2E84">
                        <w:rPr>
                          <w:rFonts w:ascii="Arial Narrow" w:hAnsi="Arial Narrow" w:cs="Arial"/>
                          <w:b/>
                          <w:sz w:val="20"/>
                          <w:szCs w:val="20"/>
                        </w:rPr>
                        <w:t>Apply</w:t>
                      </w:r>
                      <w:r w:rsidR="00FB6F6F" w:rsidRPr="00FE2E84">
                        <w:rPr>
                          <w:rFonts w:ascii="Arial Narrow" w:hAnsi="Arial Narrow" w:cs="Arial"/>
                          <w:b/>
                          <w:sz w:val="20"/>
                          <w:szCs w:val="20"/>
                        </w:rPr>
                        <w:t xml:space="preserve"> for</w:t>
                      </w:r>
                      <w:r w:rsidR="00FB6F6F" w:rsidRPr="00FE2E84">
                        <w:rPr>
                          <w:rFonts w:ascii="Arial Narrow" w:hAnsi="Arial Narrow" w:cs="Arial"/>
                          <w:b/>
                          <w:color w:val="7030A0"/>
                          <w:sz w:val="20"/>
                          <w:szCs w:val="20"/>
                        </w:rPr>
                        <w:t xml:space="preserve"> HRA</w:t>
                      </w:r>
                      <w:r w:rsidR="00294E33">
                        <w:rPr>
                          <w:rFonts w:ascii="Arial Narrow" w:hAnsi="Arial Narrow" w:cs="Arial"/>
                          <w:b/>
                          <w:color w:val="7030A0"/>
                          <w:sz w:val="20"/>
                          <w:szCs w:val="20"/>
                        </w:rPr>
                        <w:t>&amp;HCRW</w:t>
                      </w:r>
                      <w:r w:rsidR="00FB6F6F" w:rsidRPr="00FE2E84">
                        <w:rPr>
                          <w:rFonts w:ascii="Arial Narrow" w:hAnsi="Arial Narrow" w:cs="Arial"/>
                          <w:b/>
                          <w:color w:val="7030A0"/>
                          <w:sz w:val="20"/>
                          <w:szCs w:val="20"/>
                        </w:rPr>
                        <w:t xml:space="preserve"> Approval</w:t>
                      </w:r>
                      <w:r w:rsidR="00FB6F6F" w:rsidRPr="00C47478">
                        <w:rPr>
                          <w:rFonts w:ascii="Arial Narrow" w:hAnsi="Arial Narrow" w:cs="Arial"/>
                          <w:sz w:val="20"/>
                          <w:szCs w:val="20"/>
                        </w:rPr>
                        <w:t xml:space="preserve">, </w:t>
                      </w:r>
                      <w:r w:rsidR="000133A8">
                        <w:rPr>
                          <w:rFonts w:ascii="Arial Narrow" w:hAnsi="Arial Narrow" w:cs="Arial"/>
                          <w:sz w:val="20"/>
                          <w:szCs w:val="20"/>
                        </w:rPr>
                        <w:t xml:space="preserve">if there </w:t>
                      </w:r>
                      <w:r w:rsidR="000133A8" w:rsidRPr="005B4B8E">
                        <w:rPr>
                          <w:rFonts w:ascii="Arial Narrow" w:hAnsi="Arial Narrow" w:cs="Arial"/>
                          <w:b/>
                          <w:sz w:val="20"/>
                          <w:szCs w:val="20"/>
                        </w:rPr>
                        <w:t>are NHS organisations</w:t>
                      </w:r>
                      <w:r w:rsidR="000133A8">
                        <w:rPr>
                          <w:rFonts w:ascii="Arial Narrow" w:hAnsi="Arial Narrow" w:cs="Arial"/>
                          <w:sz w:val="20"/>
                          <w:szCs w:val="20"/>
                        </w:rPr>
                        <w:t xml:space="preserve"> involved</w:t>
                      </w:r>
                      <w:r>
                        <w:rPr>
                          <w:rFonts w:ascii="Arial Narrow" w:hAnsi="Arial Narrow" w:cs="Arial"/>
                          <w:sz w:val="20"/>
                          <w:szCs w:val="20"/>
                        </w:rPr>
                        <w:t>,</w:t>
                      </w:r>
                      <w:r w:rsidR="000133A8">
                        <w:rPr>
                          <w:rFonts w:ascii="Arial Narrow" w:hAnsi="Arial Narrow" w:cs="Arial"/>
                          <w:sz w:val="20"/>
                          <w:szCs w:val="20"/>
                        </w:rPr>
                        <w:t xml:space="preserve"> </w:t>
                      </w:r>
                      <w:r w:rsidR="00FB6F6F" w:rsidRPr="00C47478">
                        <w:rPr>
                          <w:rFonts w:ascii="Arial Narrow" w:hAnsi="Arial Narrow" w:cs="Arial"/>
                          <w:sz w:val="20"/>
                          <w:szCs w:val="20"/>
                        </w:rPr>
                        <w:t xml:space="preserve">and </w:t>
                      </w:r>
                      <w:r>
                        <w:rPr>
                          <w:rFonts w:ascii="Arial Narrow" w:hAnsi="Arial Narrow" w:cs="Arial"/>
                          <w:sz w:val="20"/>
                          <w:szCs w:val="20"/>
                        </w:rPr>
                        <w:t xml:space="preserve">if required, </w:t>
                      </w:r>
                      <w:r w:rsidRPr="00FE2E84">
                        <w:rPr>
                          <w:rFonts w:ascii="Arial Narrow" w:hAnsi="Arial Narrow" w:cs="Arial"/>
                          <w:b/>
                          <w:color w:val="92D050"/>
                          <w:sz w:val="20"/>
                          <w:szCs w:val="20"/>
                        </w:rPr>
                        <w:t>REC review</w:t>
                      </w:r>
                      <w:r w:rsidR="00FB6F6F" w:rsidRPr="00C47478">
                        <w:rPr>
                          <w:rFonts w:ascii="Arial Narrow" w:hAnsi="Arial Narrow" w:cs="Arial"/>
                          <w:sz w:val="20"/>
                          <w:szCs w:val="20"/>
                        </w:rPr>
                        <w:t xml:space="preserve">. </w:t>
                      </w:r>
                    </w:p>
                    <w:p w:rsidR="005B4B8E" w:rsidRDefault="005B4B8E" w:rsidP="005B4B8E">
                      <w:pPr>
                        <w:numPr>
                          <w:ilvl w:val="0"/>
                          <w:numId w:val="47"/>
                        </w:numPr>
                        <w:rPr>
                          <w:rFonts w:ascii="Arial Narrow" w:hAnsi="Arial Narrow" w:cs="Arial"/>
                          <w:sz w:val="20"/>
                          <w:szCs w:val="20"/>
                        </w:rPr>
                      </w:pPr>
                      <w:r>
                        <w:rPr>
                          <w:rFonts w:ascii="Arial Narrow" w:hAnsi="Arial Narrow" w:cs="Arial"/>
                          <w:sz w:val="20"/>
                          <w:szCs w:val="20"/>
                        </w:rPr>
                        <w:t xml:space="preserve">Apply for REC review, if required, but </w:t>
                      </w:r>
                      <w:r w:rsidRPr="005B4B8E">
                        <w:rPr>
                          <w:rFonts w:ascii="Arial Narrow" w:hAnsi="Arial Narrow" w:cs="Arial"/>
                          <w:b/>
                          <w:sz w:val="20"/>
                          <w:szCs w:val="20"/>
                        </w:rPr>
                        <w:t>not</w:t>
                      </w:r>
                      <w:r>
                        <w:rPr>
                          <w:rFonts w:ascii="Arial Narrow" w:hAnsi="Arial Narrow" w:cs="Arial"/>
                          <w:sz w:val="20"/>
                          <w:szCs w:val="20"/>
                        </w:rPr>
                        <w:t xml:space="preserve"> HRA</w:t>
                      </w:r>
                      <w:r w:rsidR="00294E33">
                        <w:rPr>
                          <w:rFonts w:ascii="Arial Narrow" w:hAnsi="Arial Narrow" w:cs="Arial"/>
                          <w:sz w:val="20"/>
                          <w:szCs w:val="20"/>
                        </w:rPr>
                        <w:t>&amp;HCRW</w:t>
                      </w:r>
                      <w:r>
                        <w:rPr>
                          <w:rFonts w:ascii="Arial Narrow" w:hAnsi="Arial Narrow" w:cs="Arial"/>
                          <w:sz w:val="20"/>
                          <w:szCs w:val="20"/>
                        </w:rPr>
                        <w:t xml:space="preserve"> Approval if there are </w:t>
                      </w:r>
                      <w:r w:rsidRPr="005B4B8E">
                        <w:rPr>
                          <w:rFonts w:ascii="Arial Narrow" w:hAnsi="Arial Narrow" w:cs="Arial"/>
                          <w:b/>
                          <w:sz w:val="20"/>
                          <w:szCs w:val="20"/>
                        </w:rPr>
                        <w:t>no NHS organisations</w:t>
                      </w:r>
                      <w:r>
                        <w:rPr>
                          <w:rFonts w:ascii="Arial Narrow" w:hAnsi="Arial Narrow" w:cs="Arial"/>
                          <w:sz w:val="20"/>
                          <w:szCs w:val="20"/>
                        </w:rPr>
                        <w:t xml:space="preserve"> involved. </w:t>
                      </w:r>
                    </w:p>
                    <w:p w:rsidR="005B4B8E" w:rsidRPr="00C47478" w:rsidRDefault="005B4B8E" w:rsidP="005B4B8E">
                      <w:pPr>
                        <w:numPr>
                          <w:ilvl w:val="0"/>
                          <w:numId w:val="47"/>
                        </w:numPr>
                        <w:rPr>
                          <w:rFonts w:ascii="Arial Narrow" w:hAnsi="Arial Narrow" w:cs="Arial"/>
                          <w:sz w:val="20"/>
                          <w:szCs w:val="20"/>
                        </w:rPr>
                      </w:pPr>
                      <w:r>
                        <w:rPr>
                          <w:rFonts w:ascii="Arial Narrow" w:hAnsi="Arial Narrow" w:cs="Arial"/>
                          <w:sz w:val="20"/>
                          <w:szCs w:val="20"/>
                        </w:rPr>
                        <w:t xml:space="preserve">Apply for internal review by </w:t>
                      </w:r>
                      <w:r w:rsidR="00870E56">
                        <w:rPr>
                          <w:rFonts w:ascii="Arial Narrow" w:hAnsi="Arial Narrow" w:cs="Arial"/>
                          <w:sz w:val="20"/>
                          <w:szCs w:val="20"/>
                        </w:rPr>
                        <w:t>&lt;ORGANISATION’S NAME&gt;</w:t>
                      </w:r>
                      <w:r>
                        <w:rPr>
                          <w:rFonts w:ascii="Arial Narrow" w:hAnsi="Arial Narrow" w:cs="Arial"/>
                          <w:sz w:val="20"/>
                          <w:szCs w:val="20"/>
                        </w:rPr>
                        <w:t xml:space="preserve"> if </w:t>
                      </w:r>
                      <w:r w:rsidRPr="005B4B8E">
                        <w:rPr>
                          <w:rFonts w:ascii="Arial Narrow" w:hAnsi="Arial Narrow" w:cs="Arial"/>
                          <w:b/>
                          <w:sz w:val="20"/>
                          <w:szCs w:val="20"/>
                        </w:rPr>
                        <w:t>neither HRA</w:t>
                      </w:r>
                      <w:r w:rsidR="009A7B57">
                        <w:rPr>
                          <w:rFonts w:ascii="Arial Narrow" w:hAnsi="Arial Narrow" w:cs="Arial"/>
                          <w:b/>
                          <w:sz w:val="20"/>
                          <w:szCs w:val="20"/>
                        </w:rPr>
                        <w:t>&amp;HCRW</w:t>
                      </w:r>
                      <w:r w:rsidRPr="005B4B8E">
                        <w:rPr>
                          <w:rFonts w:ascii="Arial Narrow" w:hAnsi="Arial Narrow" w:cs="Arial"/>
                          <w:b/>
                          <w:sz w:val="20"/>
                          <w:szCs w:val="20"/>
                        </w:rPr>
                        <w:t xml:space="preserve"> Approval nor REC review is required</w:t>
                      </w:r>
                      <w:r>
                        <w:rPr>
                          <w:rFonts w:ascii="Arial Narrow" w:hAnsi="Arial Narrow" w:cs="Arial"/>
                          <w:sz w:val="20"/>
                          <w:szCs w:val="20"/>
                        </w:rPr>
                        <w:t xml:space="preserve">.  </w:t>
                      </w:r>
                    </w:p>
                  </w:txbxContent>
                </v:textbox>
                <w10:wrap anchorx="margin"/>
              </v:roundrect>
            </w:pict>
          </mc:Fallback>
        </mc:AlternateContent>
      </w:r>
    </w:p>
    <w:p w:rsidR="00AC27D5" w:rsidRPr="00B95DE2" w:rsidRDefault="00AC27D5" w:rsidP="009565C8">
      <w:pPr>
        <w:ind w:firstLine="2434"/>
        <w:rPr>
          <w:rFonts w:ascii="Arial" w:hAnsi="Arial" w:cs="Arial"/>
          <w:b/>
          <w:bCs/>
        </w:rPr>
      </w:pPr>
    </w:p>
    <w:p w:rsidR="00AC27D5" w:rsidRPr="00B95DE2" w:rsidRDefault="00AC27D5" w:rsidP="009565C8">
      <w:pPr>
        <w:ind w:firstLine="2434"/>
        <w:rPr>
          <w:rFonts w:ascii="Arial" w:hAnsi="Arial" w:cs="Arial"/>
          <w:b/>
          <w:bCs/>
        </w:rPr>
      </w:pPr>
    </w:p>
    <w:p w:rsidR="00AC27D5" w:rsidRPr="00B95DE2" w:rsidRDefault="00AC27D5" w:rsidP="009565C8">
      <w:pPr>
        <w:ind w:firstLine="2434"/>
        <w:rPr>
          <w:rFonts w:ascii="Arial" w:hAnsi="Arial" w:cs="Arial"/>
          <w:b/>
          <w:bCs/>
        </w:rPr>
      </w:pPr>
    </w:p>
    <w:p w:rsidR="00AC27D5" w:rsidRPr="00B95DE2" w:rsidRDefault="00AC27D5" w:rsidP="009565C8">
      <w:pPr>
        <w:rPr>
          <w:rFonts w:ascii="Arial" w:hAnsi="Arial" w:cs="Arial"/>
          <w:bCs/>
        </w:rPr>
      </w:pPr>
    </w:p>
    <w:p w:rsidR="00AC27D5" w:rsidRPr="00B95DE2" w:rsidRDefault="00AC27D5" w:rsidP="009565C8">
      <w:pPr>
        <w:pStyle w:val="BodyText2"/>
        <w:jc w:val="left"/>
        <w:rPr>
          <w:b/>
          <w:bCs/>
          <w:sz w:val="24"/>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6A5054" w:rsidP="009565C8">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41852" behindDoc="0" locked="0" layoutInCell="1" allowOverlap="1" wp14:anchorId="2278BDDF" wp14:editId="0D18E95C">
                <wp:simplePos x="0" y="0"/>
                <wp:positionH relativeFrom="column">
                  <wp:posOffset>4335780</wp:posOffset>
                </wp:positionH>
                <wp:positionV relativeFrom="paragraph">
                  <wp:posOffset>153035</wp:posOffset>
                </wp:positionV>
                <wp:extent cx="0" cy="476885"/>
                <wp:effectExtent l="7620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0851EB" id="_x0000_t32" coordsize="21600,21600" o:spt="32" o:oned="t" path="m,l21600,21600e" filled="f">
                <v:path arrowok="t" fillok="f" o:connecttype="none"/>
                <o:lock v:ext="edit" shapetype="t"/>
              </v:shapetype>
              <v:shape id="Straight Arrow Connector 21" o:spid="_x0000_s1026" type="#_x0000_t32" style="position:absolute;margin-left:341.4pt;margin-top:12.05pt;width:0;height:37.55pt;z-index:251641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" strokecolor="black [3200]" strokeweight="1pt">
                <v:stroke endarrow="block" joinstyle="miter"/>
              </v:shape>
            </w:pict>
          </mc:Fallback>
        </mc:AlternateContent>
      </w:r>
      <w:r w:rsidRPr="00B95DE2">
        <w:rPr>
          <w:rFonts w:ascii="Arial" w:hAnsi="Arial" w:cs="Arial"/>
          <w:b/>
          <w:bCs/>
          <w:noProof/>
          <w:lang w:eastAsia="en-GB"/>
        </w:rPr>
        <mc:AlternateContent>
          <mc:Choice Requires="wps">
            <w:drawing>
              <wp:anchor distT="0" distB="0" distL="114300" distR="114300" simplePos="0" relativeHeight="251642877" behindDoc="0" locked="0" layoutInCell="1" allowOverlap="1">
                <wp:simplePos x="0" y="0"/>
                <wp:positionH relativeFrom="column">
                  <wp:posOffset>1156335</wp:posOffset>
                </wp:positionH>
                <wp:positionV relativeFrom="paragraph">
                  <wp:posOffset>151130</wp:posOffset>
                </wp:positionV>
                <wp:extent cx="0" cy="476885"/>
                <wp:effectExtent l="76200" t="0" r="57150" b="56515"/>
                <wp:wrapNone/>
                <wp:docPr id="20" name="Straight Arrow Connector 20"/>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26C608" id="Straight Arrow Connector 20" o:spid="_x0000_s1026" type="#_x0000_t32" style="position:absolute;margin-left:91.05pt;margin-top:11.9pt;width:0;height:37.55pt;z-index:2516428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" strokecolor="black [3200]" strokeweight="1pt">
                <v:stroke endarrow="block" joinstyle="miter"/>
              </v:shape>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6A5054" w:rsidP="009565C8">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167640</wp:posOffset>
                </wp:positionV>
                <wp:extent cx="2529840" cy="817880"/>
                <wp:effectExtent l="0" t="0" r="22860" b="203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17880"/>
                        </a:xfrm>
                        <a:prstGeom prst="roundRect">
                          <a:avLst/>
                        </a:prstGeom>
                        <a:solidFill>
                          <a:srgbClr val="FFFFFF"/>
                        </a:solidFill>
                        <a:ln w="19050">
                          <a:solidFill>
                            <a:srgbClr val="7030A0"/>
                          </a:solidFill>
                          <a:miter lim="800000"/>
                          <a:headEnd/>
                          <a:tailEnd/>
                        </a:ln>
                      </wps:spPr>
                      <wps:txbx>
                        <w:txbxContent>
                          <w:p w:rsidR="00FB6F6F" w:rsidRPr="004E4173" w:rsidRDefault="006A5054" w:rsidP="00AC27D5">
                            <w:pPr>
                              <w:rPr>
                                <w:rFonts w:ascii="Arial Narrow" w:hAnsi="Arial Narrow" w:cs="Arial"/>
                                <w:sz w:val="20"/>
                              </w:rPr>
                            </w:pPr>
                            <w:r>
                              <w:rPr>
                                <w:rFonts w:ascii="Arial Narrow" w:hAnsi="Arial Narrow" w:cs="Arial"/>
                                <w:sz w:val="20"/>
                              </w:rPr>
                              <w:t>For those studies that require HRA</w:t>
                            </w:r>
                            <w:r w:rsidR="00294E33">
                              <w:rPr>
                                <w:rFonts w:ascii="Arial Narrow" w:hAnsi="Arial Narrow" w:cs="Arial"/>
                                <w:sz w:val="20"/>
                              </w:rPr>
                              <w:t>&amp;HCRW</w:t>
                            </w:r>
                            <w:r>
                              <w:rPr>
                                <w:rFonts w:ascii="Arial Narrow" w:hAnsi="Arial Narrow" w:cs="Arial"/>
                                <w:sz w:val="20"/>
                              </w:rPr>
                              <w:t xml:space="preserve"> Approval, </w:t>
                            </w:r>
                            <w:r w:rsidR="00DD4C3C">
                              <w:rPr>
                                <w:rFonts w:ascii="Arial Narrow" w:hAnsi="Arial Narrow" w:cs="Arial"/>
                                <w:sz w:val="20"/>
                              </w:rPr>
                              <w:t>the HRA will</w:t>
                            </w:r>
                            <w:r w:rsidR="00FB6F6F" w:rsidRPr="004E4173">
                              <w:rPr>
                                <w:rFonts w:ascii="Arial Narrow" w:hAnsi="Arial Narrow" w:cs="Arial"/>
                                <w:sz w:val="20"/>
                              </w:rPr>
                              <w:t xml:space="preserve"> </w:t>
                            </w:r>
                            <w:r w:rsidR="00DD4C3C">
                              <w:rPr>
                                <w:rFonts w:ascii="Arial Narrow" w:hAnsi="Arial Narrow" w:cs="Arial"/>
                                <w:sz w:val="20"/>
                              </w:rPr>
                              <w:t xml:space="preserve">complete an </w:t>
                            </w:r>
                            <w:r w:rsidR="00FB6F6F" w:rsidRPr="004E4173">
                              <w:rPr>
                                <w:rFonts w:ascii="Arial Narrow" w:hAnsi="Arial Narrow" w:cs="Arial"/>
                                <w:sz w:val="20"/>
                              </w:rPr>
                              <w:t>assessment</w:t>
                            </w:r>
                            <w:r>
                              <w:rPr>
                                <w:rFonts w:ascii="Arial Narrow" w:hAnsi="Arial Narrow" w:cs="Arial"/>
                                <w:sz w:val="20"/>
                              </w:rPr>
                              <w:t xml:space="preserve"> of governance and legal compliance</w:t>
                            </w:r>
                            <w:r w:rsidR="00DD4C3C">
                              <w:rPr>
                                <w:rFonts w:ascii="Arial Narrow" w:hAnsi="Arial Narrow" w:cs="Arial"/>
                                <w:sz w:val="20"/>
                              </w:rPr>
                              <w:t>, and</w:t>
                            </w:r>
                            <w:r w:rsidR="00FB6F6F" w:rsidRPr="004E4173">
                              <w:rPr>
                                <w:rFonts w:ascii="Arial Narrow" w:hAnsi="Arial Narrow" w:cs="Arial"/>
                                <w:sz w:val="20"/>
                              </w:rPr>
                              <w:t xml:space="preserve"> issue an approval letter to the </w:t>
                            </w:r>
                            <w:r>
                              <w:rPr>
                                <w:rFonts w:ascii="Arial Narrow" w:hAnsi="Arial Narrow" w:cs="Arial"/>
                                <w:sz w:val="20"/>
                                <w:szCs w:val="20"/>
                              </w:rPr>
                              <w:t>PI</w:t>
                            </w:r>
                            <w:r w:rsidR="00FB6F6F">
                              <w:rPr>
                                <w:rFonts w:ascii="Arial Narrow" w:hAnsi="Arial Narrow" w:cs="Arial"/>
                                <w:sz w:val="20"/>
                              </w:rPr>
                              <w:t xml:space="preserve">. </w:t>
                            </w:r>
                            <w:r w:rsidR="00FB6F6F" w:rsidRPr="004E4173">
                              <w:rPr>
                                <w:rFonts w:ascii="Arial Narrow" w:hAnsi="Arial Narrow" w:cs="Arial"/>
                                <w:sz w:val="20"/>
                              </w:rPr>
                              <w:t xml:space="preserve"> </w:t>
                            </w:r>
                          </w:p>
                          <w:p w:rsidR="00FB6F6F" w:rsidRPr="004E4173" w:rsidRDefault="00FB6F6F" w:rsidP="00AC27D5">
                            <w:pPr>
                              <w:rPr>
                                <w:rFonts w:ascii="Calibri" w:hAnsi="Calibri"/>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5" o:spid="_x0000_s1027" style="position:absolute;margin-left:-4.95pt;margin-top:13.2pt;width:199.2pt;height: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" strokecolor="#7030a0" strokeweight="1.5pt">
                <v:stroke joinstyle="miter"/>
                <v:textbox>
                  <w:txbxContent>
                    <w:p w:rsidR="00FB6F6F" w:rsidRPr="004E4173" w:rsidRDefault="006A5054" w:rsidP="00AC27D5">
                      <w:pPr>
                        <w:rPr>
                          <w:rFonts w:ascii="Arial Narrow" w:hAnsi="Arial Narrow" w:cs="Arial"/>
                          <w:sz w:val="20"/>
                        </w:rPr>
                      </w:pPr>
                      <w:r>
                        <w:rPr>
                          <w:rFonts w:ascii="Arial Narrow" w:hAnsi="Arial Narrow" w:cs="Arial"/>
                          <w:sz w:val="20"/>
                        </w:rPr>
                        <w:t>For those studies that require HRA</w:t>
                      </w:r>
                      <w:r w:rsidR="00294E33">
                        <w:rPr>
                          <w:rFonts w:ascii="Arial Narrow" w:hAnsi="Arial Narrow" w:cs="Arial"/>
                          <w:sz w:val="20"/>
                        </w:rPr>
                        <w:t>&amp;HCRW</w:t>
                      </w:r>
                      <w:r>
                        <w:rPr>
                          <w:rFonts w:ascii="Arial Narrow" w:hAnsi="Arial Narrow" w:cs="Arial"/>
                          <w:sz w:val="20"/>
                        </w:rPr>
                        <w:t xml:space="preserve"> Approval, </w:t>
                      </w:r>
                      <w:r w:rsidR="00DD4C3C">
                        <w:rPr>
                          <w:rFonts w:ascii="Arial Narrow" w:hAnsi="Arial Narrow" w:cs="Arial"/>
                          <w:sz w:val="20"/>
                        </w:rPr>
                        <w:t>the HRA will</w:t>
                      </w:r>
                      <w:r w:rsidR="00FB6F6F" w:rsidRPr="004E4173">
                        <w:rPr>
                          <w:rFonts w:ascii="Arial Narrow" w:hAnsi="Arial Narrow" w:cs="Arial"/>
                          <w:sz w:val="20"/>
                        </w:rPr>
                        <w:t xml:space="preserve"> </w:t>
                      </w:r>
                      <w:r w:rsidR="00DD4C3C">
                        <w:rPr>
                          <w:rFonts w:ascii="Arial Narrow" w:hAnsi="Arial Narrow" w:cs="Arial"/>
                          <w:sz w:val="20"/>
                        </w:rPr>
                        <w:t xml:space="preserve">complete an </w:t>
                      </w:r>
                      <w:r w:rsidR="00FB6F6F" w:rsidRPr="004E4173">
                        <w:rPr>
                          <w:rFonts w:ascii="Arial Narrow" w:hAnsi="Arial Narrow" w:cs="Arial"/>
                          <w:sz w:val="20"/>
                        </w:rPr>
                        <w:t>assessment</w:t>
                      </w:r>
                      <w:r>
                        <w:rPr>
                          <w:rFonts w:ascii="Arial Narrow" w:hAnsi="Arial Narrow" w:cs="Arial"/>
                          <w:sz w:val="20"/>
                        </w:rPr>
                        <w:t xml:space="preserve"> of governance and legal compliance</w:t>
                      </w:r>
                      <w:r w:rsidR="00DD4C3C">
                        <w:rPr>
                          <w:rFonts w:ascii="Arial Narrow" w:hAnsi="Arial Narrow" w:cs="Arial"/>
                          <w:sz w:val="20"/>
                        </w:rPr>
                        <w:t>, and</w:t>
                      </w:r>
                      <w:r w:rsidR="00FB6F6F" w:rsidRPr="004E4173">
                        <w:rPr>
                          <w:rFonts w:ascii="Arial Narrow" w:hAnsi="Arial Narrow" w:cs="Arial"/>
                          <w:sz w:val="20"/>
                        </w:rPr>
                        <w:t xml:space="preserve"> issue an approval letter to the </w:t>
                      </w:r>
                      <w:r>
                        <w:rPr>
                          <w:rFonts w:ascii="Arial Narrow" w:hAnsi="Arial Narrow" w:cs="Arial"/>
                          <w:sz w:val="20"/>
                          <w:szCs w:val="20"/>
                        </w:rPr>
                        <w:t>PI</w:t>
                      </w:r>
                      <w:r w:rsidR="00FB6F6F">
                        <w:rPr>
                          <w:rFonts w:ascii="Arial Narrow" w:hAnsi="Arial Narrow" w:cs="Arial"/>
                          <w:sz w:val="20"/>
                        </w:rPr>
                        <w:t xml:space="preserve">. </w:t>
                      </w:r>
                      <w:r w:rsidR="00FB6F6F" w:rsidRPr="004E4173">
                        <w:rPr>
                          <w:rFonts w:ascii="Arial Narrow" w:hAnsi="Arial Narrow" w:cs="Arial"/>
                          <w:sz w:val="20"/>
                        </w:rPr>
                        <w:t xml:space="preserve"> </w:t>
                      </w:r>
                    </w:p>
                    <w:p w:rsidR="00FB6F6F" w:rsidRPr="004E4173" w:rsidRDefault="00FB6F6F" w:rsidP="00AC27D5">
                      <w:pPr>
                        <w:rPr>
                          <w:rFonts w:ascii="Calibri" w:hAnsi="Calibri"/>
                          <w:sz w:val="18"/>
                          <w:szCs w:val="22"/>
                        </w:rPr>
                      </w:pPr>
                    </w:p>
                  </w:txbxContent>
                </v:textbox>
              </v:roundrect>
            </w:pict>
          </mc:Fallback>
        </mc:AlternateContent>
      </w:r>
      <w:r w:rsidRPr="00B95DE2">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3129280</wp:posOffset>
                </wp:positionH>
                <wp:positionV relativeFrom="paragraph">
                  <wp:posOffset>167640</wp:posOffset>
                </wp:positionV>
                <wp:extent cx="2377440" cy="817880"/>
                <wp:effectExtent l="10795" t="17145" r="12065" b="1270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17880"/>
                        </a:xfrm>
                        <a:prstGeom prst="roundRect">
                          <a:avLst>
                            <a:gd name="adj" fmla="val 16667"/>
                          </a:avLst>
                        </a:prstGeom>
                        <a:solidFill>
                          <a:srgbClr val="FFFFFF"/>
                        </a:solidFill>
                        <a:ln w="19050" algn="ctr">
                          <a:solidFill>
                            <a:srgbClr val="70AD47"/>
                          </a:solidFill>
                          <a:miter lim="800000"/>
                          <a:headEnd/>
                          <a:tailEnd/>
                        </a:ln>
                      </wps:spPr>
                      <wps:txbx>
                        <w:txbxContent>
                          <w:p w:rsidR="00FB6F6F" w:rsidRPr="004E4173" w:rsidRDefault="00FB6F6F" w:rsidP="00AC27D5">
                            <w:pPr>
                              <w:rPr>
                                <w:rFonts w:ascii="Arial Narrow" w:hAnsi="Arial Narrow" w:cs="Arial"/>
                                <w:sz w:val="20"/>
                              </w:rPr>
                            </w:pPr>
                            <w:r>
                              <w:rPr>
                                <w:rFonts w:ascii="Arial Narrow" w:hAnsi="Arial Narrow" w:cs="Arial"/>
                                <w:sz w:val="20"/>
                              </w:rPr>
                              <w:t>For those studies that required REC review, o</w:t>
                            </w:r>
                            <w:r w:rsidRPr="004E4173">
                              <w:rPr>
                                <w:rFonts w:ascii="Arial Narrow" w:hAnsi="Arial Narrow" w:cs="Arial"/>
                                <w:sz w:val="20"/>
                              </w:rPr>
                              <w:t xml:space="preserve">n completion of a satisfactory </w:t>
                            </w:r>
                            <w:r>
                              <w:rPr>
                                <w:rFonts w:ascii="Arial Narrow" w:hAnsi="Arial Narrow" w:cs="Arial"/>
                                <w:sz w:val="20"/>
                              </w:rPr>
                              <w:t>review the REC</w:t>
                            </w:r>
                            <w:r w:rsidRPr="004E4173">
                              <w:rPr>
                                <w:rFonts w:ascii="Arial Narrow" w:hAnsi="Arial Narrow" w:cs="Arial"/>
                                <w:sz w:val="20"/>
                              </w:rPr>
                              <w:t xml:space="preserve"> will issue </w:t>
                            </w:r>
                            <w:r>
                              <w:rPr>
                                <w:rFonts w:ascii="Arial Narrow" w:hAnsi="Arial Narrow" w:cs="Arial"/>
                                <w:sz w:val="20"/>
                              </w:rPr>
                              <w:t xml:space="preserve">a </w:t>
                            </w:r>
                            <w:r w:rsidR="006A5054">
                              <w:rPr>
                                <w:rFonts w:ascii="Arial Narrow" w:hAnsi="Arial Narrow" w:cs="Arial"/>
                                <w:sz w:val="20"/>
                              </w:rPr>
                              <w:t>favourable</w:t>
                            </w:r>
                            <w:r>
                              <w:rPr>
                                <w:rFonts w:ascii="Arial Narrow" w:hAnsi="Arial Narrow" w:cs="Arial"/>
                                <w:sz w:val="20"/>
                              </w:rPr>
                              <w:t xml:space="preserve"> opinion</w:t>
                            </w:r>
                            <w:r w:rsidRPr="004E4173">
                              <w:rPr>
                                <w:rFonts w:ascii="Arial Narrow" w:hAnsi="Arial Narrow" w:cs="Arial"/>
                                <w:sz w:val="20"/>
                              </w:rPr>
                              <w:t xml:space="preserve"> letter to the </w:t>
                            </w:r>
                            <w:r w:rsidR="006A5054">
                              <w:rPr>
                                <w:rFonts w:ascii="Arial Narrow" w:hAnsi="Arial Narrow" w:cs="Arial"/>
                                <w:sz w:val="20"/>
                                <w:szCs w:val="20"/>
                              </w:rPr>
                              <w:t>PI</w:t>
                            </w:r>
                            <w:r>
                              <w:rPr>
                                <w:rFonts w:ascii="Arial Narrow" w:hAnsi="Arial Narrow" w:cs="Arial"/>
                                <w:sz w:val="20"/>
                              </w:rPr>
                              <w:t xml:space="preserve">. </w:t>
                            </w:r>
                            <w:r w:rsidRPr="004E4173">
                              <w:rPr>
                                <w:rFonts w:ascii="Arial Narrow" w:hAnsi="Arial Narrow" w:cs="Arial"/>
                                <w:sz w:val="20"/>
                              </w:rPr>
                              <w:t xml:space="preserve"> </w:t>
                            </w:r>
                          </w:p>
                          <w:p w:rsidR="00FB6F6F" w:rsidRPr="004E4173" w:rsidRDefault="00FB6F6F" w:rsidP="00AC27D5">
                            <w:pPr>
                              <w:rPr>
                                <w:rFonts w:ascii="Calibri" w:hAnsi="Calibri"/>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88" o:spid="_x0000_s1028" style="position:absolute;margin-left:246.4pt;margin-top:13.2pt;width:187.2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" strokecolor="#70ad47" strokeweight="1.5pt">
                <v:stroke joinstyle="miter"/>
                <v:textbox>
                  <w:txbxContent>
                    <w:p w:rsidR="00FB6F6F" w:rsidRPr="004E4173" w:rsidRDefault="00FB6F6F" w:rsidP="00AC27D5">
                      <w:pPr>
                        <w:rPr>
                          <w:rFonts w:ascii="Arial Narrow" w:hAnsi="Arial Narrow" w:cs="Arial"/>
                          <w:sz w:val="20"/>
                        </w:rPr>
                      </w:pPr>
                      <w:r>
                        <w:rPr>
                          <w:rFonts w:ascii="Arial Narrow" w:hAnsi="Arial Narrow" w:cs="Arial"/>
                          <w:sz w:val="20"/>
                        </w:rPr>
                        <w:t>For those studies that required REC review, o</w:t>
                      </w:r>
                      <w:r w:rsidRPr="004E4173">
                        <w:rPr>
                          <w:rFonts w:ascii="Arial Narrow" w:hAnsi="Arial Narrow" w:cs="Arial"/>
                          <w:sz w:val="20"/>
                        </w:rPr>
                        <w:t xml:space="preserve">n completion of a satisfactory </w:t>
                      </w:r>
                      <w:r>
                        <w:rPr>
                          <w:rFonts w:ascii="Arial Narrow" w:hAnsi="Arial Narrow" w:cs="Arial"/>
                          <w:sz w:val="20"/>
                        </w:rPr>
                        <w:t>review the REC</w:t>
                      </w:r>
                      <w:r w:rsidRPr="004E4173">
                        <w:rPr>
                          <w:rFonts w:ascii="Arial Narrow" w:hAnsi="Arial Narrow" w:cs="Arial"/>
                          <w:sz w:val="20"/>
                        </w:rPr>
                        <w:t xml:space="preserve"> will issue </w:t>
                      </w:r>
                      <w:r>
                        <w:rPr>
                          <w:rFonts w:ascii="Arial Narrow" w:hAnsi="Arial Narrow" w:cs="Arial"/>
                          <w:sz w:val="20"/>
                        </w:rPr>
                        <w:t xml:space="preserve">a </w:t>
                      </w:r>
                      <w:r w:rsidR="006A5054">
                        <w:rPr>
                          <w:rFonts w:ascii="Arial Narrow" w:hAnsi="Arial Narrow" w:cs="Arial"/>
                          <w:sz w:val="20"/>
                        </w:rPr>
                        <w:t>favourable</w:t>
                      </w:r>
                      <w:r>
                        <w:rPr>
                          <w:rFonts w:ascii="Arial Narrow" w:hAnsi="Arial Narrow" w:cs="Arial"/>
                          <w:sz w:val="20"/>
                        </w:rPr>
                        <w:t xml:space="preserve"> opinion</w:t>
                      </w:r>
                      <w:r w:rsidRPr="004E4173">
                        <w:rPr>
                          <w:rFonts w:ascii="Arial Narrow" w:hAnsi="Arial Narrow" w:cs="Arial"/>
                          <w:sz w:val="20"/>
                        </w:rPr>
                        <w:t xml:space="preserve"> letter to the </w:t>
                      </w:r>
                      <w:r w:rsidR="006A5054">
                        <w:rPr>
                          <w:rFonts w:ascii="Arial Narrow" w:hAnsi="Arial Narrow" w:cs="Arial"/>
                          <w:sz w:val="20"/>
                          <w:szCs w:val="20"/>
                        </w:rPr>
                        <w:t>PI</w:t>
                      </w:r>
                      <w:r>
                        <w:rPr>
                          <w:rFonts w:ascii="Arial Narrow" w:hAnsi="Arial Narrow" w:cs="Arial"/>
                          <w:sz w:val="20"/>
                        </w:rPr>
                        <w:t xml:space="preserve">. </w:t>
                      </w:r>
                      <w:r w:rsidRPr="004E4173">
                        <w:rPr>
                          <w:rFonts w:ascii="Arial Narrow" w:hAnsi="Arial Narrow" w:cs="Arial"/>
                          <w:sz w:val="20"/>
                        </w:rPr>
                        <w:t xml:space="preserve"> </w:t>
                      </w:r>
                    </w:p>
                    <w:p w:rsidR="00FB6F6F" w:rsidRPr="004E4173" w:rsidRDefault="00FB6F6F" w:rsidP="00AC27D5">
                      <w:pPr>
                        <w:rPr>
                          <w:rFonts w:ascii="Calibri" w:hAnsi="Calibri"/>
                          <w:sz w:val="18"/>
                          <w:szCs w:val="22"/>
                        </w:rPr>
                      </w:pPr>
                    </w:p>
                  </w:txbxContent>
                </v:textbox>
              </v:roundrect>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97594C" w:rsidP="009565C8">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43902" behindDoc="0" locked="0" layoutInCell="1" allowOverlap="1">
                <wp:simplePos x="0" y="0"/>
                <wp:positionH relativeFrom="column">
                  <wp:posOffset>1156335</wp:posOffset>
                </wp:positionH>
                <wp:positionV relativeFrom="paragraph">
                  <wp:posOffset>111125</wp:posOffset>
                </wp:positionV>
                <wp:extent cx="95250" cy="915035"/>
                <wp:effectExtent l="361950" t="0" r="57150" b="94615"/>
                <wp:wrapNone/>
                <wp:docPr id="17" name="Curved Connector 17"/>
                <wp:cNvGraphicFramePr/>
                <a:graphic xmlns:a="http://schemas.openxmlformats.org/drawingml/2006/main">
                  <a:graphicData uri="http://schemas.microsoft.com/office/word/2010/wordprocessingShape">
                    <wps:wsp>
                      <wps:cNvCnPr/>
                      <wps:spPr>
                        <a:xfrm>
                          <a:off x="0" y="0"/>
                          <a:ext cx="95250" cy="915035"/>
                        </a:xfrm>
                        <a:prstGeom prst="curvedConnector3">
                          <a:avLst>
                            <a:gd name="adj1" fmla="val -365189"/>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29C2F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91.05pt;margin-top:8.75pt;width:7.5pt;height:72.05pt;z-index:251643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" adj="-78881" strokecolor="black [3200]" strokeweight="1.5pt">
                <v:stroke endarrow="block" joinstyle="miter"/>
              </v:shape>
            </w:pict>
          </mc:Fallback>
        </mc:AlternateContent>
      </w:r>
      <w:r w:rsidR="006A5054" w:rsidRPr="00B95DE2">
        <w:rPr>
          <w:rFonts w:ascii="Arial" w:hAnsi="Arial" w:cs="Arial"/>
          <w:b/>
          <w:bCs/>
          <w:noProof/>
          <w:lang w:eastAsia="en-GB"/>
        </w:rPr>
        <mc:AlternateContent>
          <mc:Choice Requires="wps">
            <w:drawing>
              <wp:anchor distT="0" distB="0" distL="114300" distR="114300" simplePos="0" relativeHeight="251644927" behindDoc="0" locked="0" layoutInCell="1" allowOverlap="1" wp14:anchorId="091CF7DD" wp14:editId="375D9860">
                <wp:simplePos x="0" y="0"/>
                <wp:positionH relativeFrom="column">
                  <wp:posOffset>4391743</wp:posOffset>
                </wp:positionH>
                <wp:positionV relativeFrom="paragraph">
                  <wp:posOffset>113030</wp:posOffset>
                </wp:positionV>
                <wp:extent cx="95250" cy="915035"/>
                <wp:effectExtent l="38100" t="0" r="381000" b="94615"/>
                <wp:wrapNone/>
                <wp:docPr id="18" name="Curved Connector 18"/>
                <wp:cNvGraphicFramePr/>
                <a:graphic xmlns:a="http://schemas.openxmlformats.org/drawingml/2006/main">
                  <a:graphicData uri="http://schemas.microsoft.com/office/word/2010/wordprocessingShape">
                    <wps:wsp>
                      <wps:cNvCnPr/>
                      <wps:spPr>
                        <a:xfrm flipH="1">
                          <a:off x="0" y="0"/>
                          <a:ext cx="95250" cy="915035"/>
                        </a:xfrm>
                        <a:prstGeom prst="curvedConnector3">
                          <a:avLst>
                            <a:gd name="adj1" fmla="val -365189"/>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498F0" id="Curved Connector 18" o:spid="_x0000_s1026" type="#_x0000_t38" style="position:absolute;margin-left:345.8pt;margin-top:8.9pt;width:7.5pt;height:72.05pt;flip:x;z-index:25164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" adj="-78881" strokecolor="black [3200]" strokeweight="1pt">
                <v:stroke endarrow="block" joinstyle="miter"/>
              </v:shape>
            </w:pict>
          </mc:Fallback>
        </mc:AlternateContent>
      </w:r>
    </w:p>
    <w:p w:rsidR="00AC27D5" w:rsidRPr="00B95DE2" w:rsidRDefault="00AC27D5" w:rsidP="009565C8">
      <w:pPr>
        <w:rPr>
          <w:rFonts w:ascii="Arial" w:hAnsi="Arial" w:cs="Arial"/>
          <w:b/>
          <w:bCs/>
        </w:rPr>
      </w:pPr>
    </w:p>
    <w:p w:rsidR="00AC27D5" w:rsidRPr="00B95DE2" w:rsidRDefault="006A5054" w:rsidP="009565C8">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margin">
                  <wp:posOffset>1300038</wp:posOffset>
                </wp:positionH>
                <wp:positionV relativeFrom="paragraph">
                  <wp:posOffset>159992</wp:posOffset>
                </wp:positionV>
                <wp:extent cx="3043555" cy="628153"/>
                <wp:effectExtent l="0" t="0" r="23495" b="19685"/>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628153"/>
                        </a:xfrm>
                        <a:prstGeom prst="roundRect">
                          <a:avLst>
                            <a:gd name="adj" fmla="val 16667"/>
                          </a:avLst>
                        </a:prstGeom>
                        <a:solidFill>
                          <a:srgbClr val="FFFFFF"/>
                        </a:solidFill>
                        <a:ln w="19050">
                          <a:solidFill>
                            <a:srgbClr val="ED7D31"/>
                          </a:solidFill>
                          <a:miter lim="800000"/>
                          <a:headEnd/>
                          <a:tailEnd/>
                        </a:ln>
                      </wps:spPr>
                      <wps:txbx>
                        <w:txbxContent>
                          <w:p w:rsidR="00FB6F6F" w:rsidRPr="009B60A7" w:rsidRDefault="00FB6F6F" w:rsidP="00AC27D5">
                            <w:pPr>
                              <w:rPr>
                                <w:rFonts w:ascii="Arial Narrow" w:hAnsi="Arial Narrow" w:cs="Arial"/>
                                <w:sz w:val="20"/>
                                <w:szCs w:val="20"/>
                              </w:rPr>
                            </w:pPr>
                            <w:r w:rsidRPr="009B60A7">
                              <w:rPr>
                                <w:rFonts w:ascii="Arial Narrow" w:hAnsi="Arial Narrow" w:cs="Arial"/>
                                <w:sz w:val="20"/>
                                <w:szCs w:val="20"/>
                              </w:rPr>
                              <w:t xml:space="preserve">The </w:t>
                            </w:r>
                            <w:r w:rsidR="00FE2E84">
                              <w:rPr>
                                <w:rFonts w:ascii="Arial Narrow" w:hAnsi="Arial Narrow" w:cs="Arial"/>
                                <w:sz w:val="20"/>
                                <w:szCs w:val="20"/>
                              </w:rPr>
                              <w:t>PI</w:t>
                            </w:r>
                            <w:r>
                              <w:rPr>
                                <w:rFonts w:ascii="Arial Narrow" w:hAnsi="Arial Narrow" w:cs="Arial"/>
                                <w:sz w:val="20"/>
                                <w:szCs w:val="20"/>
                              </w:rPr>
                              <w:t xml:space="preserve"> </w:t>
                            </w:r>
                            <w:r w:rsidRPr="009B60A7">
                              <w:rPr>
                                <w:rFonts w:ascii="Arial Narrow" w:hAnsi="Arial Narrow" w:cs="Arial"/>
                                <w:sz w:val="20"/>
                                <w:szCs w:val="20"/>
                              </w:rPr>
                              <w:t>send</w:t>
                            </w:r>
                            <w:r>
                              <w:rPr>
                                <w:rFonts w:ascii="Arial Narrow" w:hAnsi="Arial Narrow" w:cs="Arial"/>
                                <w:sz w:val="20"/>
                                <w:szCs w:val="20"/>
                              </w:rPr>
                              <w:t>s</w:t>
                            </w:r>
                            <w:r w:rsidRPr="009B60A7">
                              <w:rPr>
                                <w:rFonts w:ascii="Arial Narrow" w:hAnsi="Arial Narrow" w:cs="Arial"/>
                                <w:sz w:val="20"/>
                                <w:szCs w:val="20"/>
                              </w:rPr>
                              <w:t xml:space="preserve"> the HRA</w:t>
                            </w:r>
                            <w:r w:rsidR="00294E33">
                              <w:rPr>
                                <w:rFonts w:ascii="Arial Narrow" w:hAnsi="Arial Narrow" w:cs="Arial"/>
                                <w:sz w:val="20"/>
                                <w:szCs w:val="20"/>
                              </w:rPr>
                              <w:t>&amp;HCRW</w:t>
                            </w:r>
                            <w:r w:rsidRPr="009B60A7">
                              <w:rPr>
                                <w:rFonts w:ascii="Arial Narrow" w:hAnsi="Arial Narrow" w:cs="Arial"/>
                                <w:sz w:val="20"/>
                                <w:szCs w:val="20"/>
                              </w:rPr>
                              <w:t xml:space="preserve"> Approval and</w:t>
                            </w:r>
                            <w:r w:rsidR="006A5054">
                              <w:rPr>
                                <w:rFonts w:ascii="Arial Narrow" w:hAnsi="Arial Narrow" w:cs="Arial"/>
                                <w:sz w:val="20"/>
                                <w:szCs w:val="20"/>
                              </w:rPr>
                              <w:t>/or</w:t>
                            </w:r>
                            <w:r w:rsidRPr="009B60A7">
                              <w:rPr>
                                <w:rFonts w:ascii="Arial Narrow" w:hAnsi="Arial Narrow" w:cs="Arial"/>
                                <w:sz w:val="20"/>
                                <w:szCs w:val="20"/>
                              </w:rPr>
                              <w:t xml:space="preserve"> REC </w:t>
                            </w:r>
                            <w:r w:rsidR="00FE2E84" w:rsidRPr="009B60A7">
                              <w:rPr>
                                <w:rFonts w:ascii="Arial Narrow" w:hAnsi="Arial Narrow" w:cs="Arial"/>
                                <w:sz w:val="20"/>
                                <w:szCs w:val="20"/>
                              </w:rPr>
                              <w:t>favourable</w:t>
                            </w:r>
                            <w:r w:rsidRPr="009B60A7">
                              <w:rPr>
                                <w:rFonts w:ascii="Arial Narrow" w:hAnsi="Arial Narrow" w:cs="Arial"/>
                                <w:sz w:val="20"/>
                                <w:szCs w:val="20"/>
                              </w:rPr>
                              <w:t xml:space="preserve"> opinion letter</w:t>
                            </w:r>
                            <w:r w:rsidR="0097594C">
                              <w:rPr>
                                <w:rFonts w:ascii="Arial Narrow" w:hAnsi="Arial Narrow" w:cs="Arial"/>
                                <w:sz w:val="20"/>
                                <w:szCs w:val="20"/>
                              </w:rPr>
                              <w:t>, plus study document set</w:t>
                            </w:r>
                            <w:r w:rsidRPr="009B60A7">
                              <w:rPr>
                                <w:rFonts w:ascii="Arial Narrow" w:hAnsi="Arial Narrow" w:cs="Arial"/>
                                <w:sz w:val="20"/>
                                <w:szCs w:val="20"/>
                              </w:rPr>
                              <w:t xml:space="preserve"> to BRD</w:t>
                            </w:r>
                            <w:r w:rsidR="0097594C">
                              <w:rPr>
                                <w:rFonts w:ascii="Arial Narrow" w:hAnsi="Arial Narrow" w:cs="Arial"/>
                                <w:sz w:val="20"/>
                                <w:szCs w:val="20"/>
                              </w:rPr>
                              <w:t xml:space="preserve"> (includ</w:t>
                            </w:r>
                            <w:r w:rsidR="00294E33">
                              <w:rPr>
                                <w:rFonts w:ascii="Arial Narrow" w:hAnsi="Arial Narrow" w:cs="Arial"/>
                                <w:sz w:val="20"/>
                                <w:szCs w:val="20"/>
                              </w:rPr>
                              <w:t>ing the IRAS form &amp; non-NHS SAF</w:t>
                            </w:r>
                            <w:r w:rsidR="0097594C">
                              <w:rPr>
                                <w:rFonts w:ascii="Arial Narrow" w:hAnsi="Arial Narrow" w:cs="Arial"/>
                                <w:sz w:val="20"/>
                                <w:szCs w:val="20"/>
                              </w:rPr>
                              <w:t xml:space="preserve"> – if completed)</w:t>
                            </w:r>
                            <w:r>
                              <w:rPr>
                                <w:rFonts w:ascii="Arial Narrow" w:hAnsi="Arial Narrow"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92" o:spid="_x0000_s1029" style="position:absolute;margin-left:102.35pt;margin-top:12.6pt;width:239.65pt;height:4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" strokecolor="#ed7d31" strokeweight="1.5pt">
                <v:stroke joinstyle="miter"/>
                <v:textbox>
                  <w:txbxContent>
                    <w:p w:rsidR="00FB6F6F" w:rsidRPr="009B60A7" w:rsidRDefault="00FB6F6F" w:rsidP="00AC27D5">
                      <w:pPr>
                        <w:rPr>
                          <w:rFonts w:ascii="Arial Narrow" w:hAnsi="Arial Narrow" w:cs="Arial"/>
                          <w:sz w:val="20"/>
                          <w:szCs w:val="20"/>
                        </w:rPr>
                      </w:pPr>
                      <w:r w:rsidRPr="009B60A7">
                        <w:rPr>
                          <w:rFonts w:ascii="Arial Narrow" w:hAnsi="Arial Narrow" w:cs="Arial"/>
                          <w:sz w:val="20"/>
                          <w:szCs w:val="20"/>
                        </w:rPr>
                        <w:t xml:space="preserve">The </w:t>
                      </w:r>
                      <w:r w:rsidR="00FE2E84">
                        <w:rPr>
                          <w:rFonts w:ascii="Arial Narrow" w:hAnsi="Arial Narrow" w:cs="Arial"/>
                          <w:sz w:val="20"/>
                          <w:szCs w:val="20"/>
                        </w:rPr>
                        <w:t>PI</w:t>
                      </w:r>
                      <w:r>
                        <w:rPr>
                          <w:rFonts w:ascii="Arial Narrow" w:hAnsi="Arial Narrow" w:cs="Arial"/>
                          <w:sz w:val="20"/>
                          <w:szCs w:val="20"/>
                        </w:rPr>
                        <w:t xml:space="preserve"> </w:t>
                      </w:r>
                      <w:r w:rsidRPr="009B60A7">
                        <w:rPr>
                          <w:rFonts w:ascii="Arial Narrow" w:hAnsi="Arial Narrow" w:cs="Arial"/>
                          <w:sz w:val="20"/>
                          <w:szCs w:val="20"/>
                        </w:rPr>
                        <w:t>send</w:t>
                      </w:r>
                      <w:r>
                        <w:rPr>
                          <w:rFonts w:ascii="Arial Narrow" w:hAnsi="Arial Narrow" w:cs="Arial"/>
                          <w:sz w:val="20"/>
                          <w:szCs w:val="20"/>
                        </w:rPr>
                        <w:t>s</w:t>
                      </w:r>
                      <w:r w:rsidRPr="009B60A7">
                        <w:rPr>
                          <w:rFonts w:ascii="Arial Narrow" w:hAnsi="Arial Narrow" w:cs="Arial"/>
                          <w:sz w:val="20"/>
                          <w:szCs w:val="20"/>
                        </w:rPr>
                        <w:t xml:space="preserve"> the HRA</w:t>
                      </w:r>
                      <w:r w:rsidR="00294E33">
                        <w:rPr>
                          <w:rFonts w:ascii="Arial Narrow" w:hAnsi="Arial Narrow" w:cs="Arial"/>
                          <w:sz w:val="20"/>
                          <w:szCs w:val="20"/>
                        </w:rPr>
                        <w:t>&amp;HCRW</w:t>
                      </w:r>
                      <w:r w:rsidRPr="009B60A7">
                        <w:rPr>
                          <w:rFonts w:ascii="Arial Narrow" w:hAnsi="Arial Narrow" w:cs="Arial"/>
                          <w:sz w:val="20"/>
                          <w:szCs w:val="20"/>
                        </w:rPr>
                        <w:t xml:space="preserve"> Approval and</w:t>
                      </w:r>
                      <w:r w:rsidR="006A5054">
                        <w:rPr>
                          <w:rFonts w:ascii="Arial Narrow" w:hAnsi="Arial Narrow" w:cs="Arial"/>
                          <w:sz w:val="20"/>
                          <w:szCs w:val="20"/>
                        </w:rPr>
                        <w:t>/or</w:t>
                      </w:r>
                      <w:r w:rsidRPr="009B60A7">
                        <w:rPr>
                          <w:rFonts w:ascii="Arial Narrow" w:hAnsi="Arial Narrow" w:cs="Arial"/>
                          <w:sz w:val="20"/>
                          <w:szCs w:val="20"/>
                        </w:rPr>
                        <w:t xml:space="preserve"> REC </w:t>
                      </w:r>
                      <w:r w:rsidR="00FE2E84" w:rsidRPr="009B60A7">
                        <w:rPr>
                          <w:rFonts w:ascii="Arial Narrow" w:hAnsi="Arial Narrow" w:cs="Arial"/>
                          <w:sz w:val="20"/>
                          <w:szCs w:val="20"/>
                        </w:rPr>
                        <w:t>favourable</w:t>
                      </w:r>
                      <w:r w:rsidRPr="009B60A7">
                        <w:rPr>
                          <w:rFonts w:ascii="Arial Narrow" w:hAnsi="Arial Narrow" w:cs="Arial"/>
                          <w:sz w:val="20"/>
                          <w:szCs w:val="20"/>
                        </w:rPr>
                        <w:t xml:space="preserve"> opinion letter</w:t>
                      </w:r>
                      <w:r w:rsidR="0097594C">
                        <w:rPr>
                          <w:rFonts w:ascii="Arial Narrow" w:hAnsi="Arial Narrow" w:cs="Arial"/>
                          <w:sz w:val="20"/>
                          <w:szCs w:val="20"/>
                        </w:rPr>
                        <w:t>, plus study document set</w:t>
                      </w:r>
                      <w:r w:rsidRPr="009B60A7">
                        <w:rPr>
                          <w:rFonts w:ascii="Arial Narrow" w:hAnsi="Arial Narrow" w:cs="Arial"/>
                          <w:sz w:val="20"/>
                          <w:szCs w:val="20"/>
                        </w:rPr>
                        <w:t xml:space="preserve"> to BRD</w:t>
                      </w:r>
                      <w:r w:rsidR="0097594C">
                        <w:rPr>
                          <w:rFonts w:ascii="Arial Narrow" w:hAnsi="Arial Narrow" w:cs="Arial"/>
                          <w:sz w:val="20"/>
                          <w:szCs w:val="20"/>
                        </w:rPr>
                        <w:t xml:space="preserve"> (includ</w:t>
                      </w:r>
                      <w:r w:rsidR="00294E33">
                        <w:rPr>
                          <w:rFonts w:ascii="Arial Narrow" w:hAnsi="Arial Narrow" w:cs="Arial"/>
                          <w:sz w:val="20"/>
                          <w:szCs w:val="20"/>
                        </w:rPr>
                        <w:t>ing the IRAS form &amp; non-NHS SAF</w:t>
                      </w:r>
                      <w:r w:rsidR="0097594C">
                        <w:rPr>
                          <w:rFonts w:ascii="Arial Narrow" w:hAnsi="Arial Narrow" w:cs="Arial"/>
                          <w:sz w:val="20"/>
                          <w:szCs w:val="20"/>
                        </w:rPr>
                        <w:t xml:space="preserve"> – if completed)</w:t>
                      </w:r>
                      <w:r>
                        <w:rPr>
                          <w:rFonts w:ascii="Arial Narrow" w:hAnsi="Arial Narrow" w:cs="Arial"/>
                          <w:sz w:val="20"/>
                          <w:szCs w:val="20"/>
                        </w:rPr>
                        <w:t xml:space="preserve">. </w:t>
                      </w:r>
                    </w:p>
                  </w:txbxContent>
                </v:textbox>
                <w10:wrap anchorx="margin"/>
              </v:roundrect>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97594C" w:rsidP="009565C8">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40827" behindDoc="0" locked="0" layoutInCell="1" allowOverlap="1" wp14:anchorId="1C85BB4F" wp14:editId="516F9366">
                <wp:simplePos x="0" y="0"/>
                <wp:positionH relativeFrom="column">
                  <wp:posOffset>2835192</wp:posOffset>
                </wp:positionH>
                <wp:positionV relativeFrom="paragraph">
                  <wp:posOffset>90805</wp:posOffset>
                </wp:positionV>
                <wp:extent cx="0" cy="476885"/>
                <wp:effectExtent l="7620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FAD236" id="Straight Arrow Connector 22" o:spid="_x0000_s1026" type="#_x0000_t32" style="position:absolute;margin-left:223.25pt;margin-top:7.15pt;width:0;height:37.55pt;z-index:2516408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" strokecolor="black [3200]" strokeweight="1pt">
                <v:stroke endarrow="block" joinstyle="miter"/>
              </v:shape>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97594C" w:rsidP="009565C8">
      <w:pPr>
        <w:rPr>
          <w:rFonts w:ascii="Arial" w:hAnsi="Arial" w:cs="Arial"/>
          <w:b/>
          <w:bCs/>
        </w:rPr>
      </w:pPr>
      <w:r w:rsidRPr="00B95DE2">
        <w:rPr>
          <w:rFonts w:ascii="Arial" w:hAnsi="Arial" w:cs="Arial"/>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1220443</wp:posOffset>
                </wp:positionH>
                <wp:positionV relativeFrom="paragraph">
                  <wp:posOffset>144780</wp:posOffset>
                </wp:positionV>
                <wp:extent cx="3267710" cy="946150"/>
                <wp:effectExtent l="0" t="0" r="279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946150"/>
                        </a:xfrm>
                        <a:prstGeom prst="roundRect">
                          <a:avLst>
                            <a:gd name="adj" fmla="val 16667"/>
                          </a:avLst>
                        </a:prstGeom>
                        <a:solidFill>
                          <a:srgbClr val="FFFFFF"/>
                        </a:solidFill>
                        <a:ln w="190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594C" w:rsidRPr="0097594C" w:rsidRDefault="0097594C" w:rsidP="0097594C">
                            <w:pPr>
                              <w:rPr>
                                <w:rFonts w:ascii="Arial Narrow" w:hAnsi="Arial Narrow" w:cs="Arial"/>
                                <w:sz w:val="20"/>
                                <w:szCs w:val="20"/>
                              </w:rPr>
                            </w:pPr>
                            <w:r w:rsidRPr="0097594C">
                              <w:rPr>
                                <w:rFonts w:ascii="Arial Narrow" w:hAnsi="Arial Narrow" w:cs="Arial"/>
                                <w:sz w:val="20"/>
                                <w:szCs w:val="20"/>
                              </w:rPr>
                              <w:t>BRD reviews</w:t>
                            </w:r>
                            <w:r>
                              <w:rPr>
                                <w:rFonts w:ascii="Arial Narrow" w:hAnsi="Arial Narrow" w:cs="Arial"/>
                                <w:sz w:val="20"/>
                                <w:szCs w:val="20"/>
                              </w:rPr>
                              <w:t xml:space="preserve"> the study document</w:t>
                            </w:r>
                            <w:r w:rsidR="004D628F">
                              <w:rPr>
                                <w:rFonts w:ascii="Arial Narrow" w:hAnsi="Arial Narrow" w:cs="Arial"/>
                                <w:sz w:val="20"/>
                                <w:szCs w:val="20"/>
                              </w:rPr>
                              <w:t>s</w:t>
                            </w:r>
                            <w:r>
                              <w:rPr>
                                <w:rFonts w:ascii="Arial Narrow" w:hAnsi="Arial Narrow" w:cs="Arial"/>
                                <w:sz w:val="20"/>
                                <w:szCs w:val="20"/>
                              </w:rPr>
                              <w:t xml:space="preserve"> </w:t>
                            </w:r>
                            <w:r w:rsidRPr="0097594C">
                              <w:rPr>
                                <w:rFonts w:ascii="Arial Narrow" w:hAnsi="Arial Narrow" w:cs="Arial"/>
                                <w:sz w:val="20"/>
                                <w:szCs w:val="20"/>
                              </w:rPr>
                              <w:t>and, for studies that did not require HRA Approval, completes an assessment for governance and legal compliance</w:t>
                            </w:r>
                            <w:r>
                              <w:rPr>
                                <w:rFonts w:ascii="Arial Narrow" w:hAnsi="Arial Narrow" w:cs="Arial"/>
                                <w:sz w:val="20"/>
                                <w:szCs w:val="20"/>
                              </w:rPr>
                              <w:t>. Upon completion, BRD</w:t>
                            </w:r>
                            <w:r w:rsidRPr="0097594C">
                              <w:rPr>
                                <w:rFonts w:ascii="Arial Narrow" w:hAnsi="Arial Narrow" w:cs="Arial"/>
                                <w:sz w:val="20"/>
                                <w:szCs w:val="20"/>
                              </w:rPr>
                              <w:t xml:space="preserve"> issue an assurance email (and letter - if full assessment completed)</w:t>
                            </w:r>
                            <w:r>
                              <w:rPr>
                                <w:rFonts w:ascii="Arial Narrow" w:hAnsi="Arial Narrow" w:cs="Arial"/>
                                <w:sz w:val="20"/>
                                <w:szCs w:val="20"/>
                              </w:rPr>
                              <w:t xml:space="preserve"> to the PI. </w:t>
                            </w:r>
                            <w:r w:rsidRPr="0097594C">
                              <w:rPr>
                                <w:rFonts w:ascii="Arial Narrow" w:hAnsi="Arial Narrow" w:cs="Arial"/>
                                <w:sz w:val="20"/>
                                <w:szCs w:val="20"/>
                              </w:rPr>
                              <w:t xml:space="preserve">The letter is copied to </w:t>
                            </w:r>
                            <w:r w:rsidR="00870E56">
                              <w:rPr>
                                <w:rFonts w:ascii="Arial Narrow" w:hAnsi="Arial Narrow" w:cs="Arial"/>
                                <w:bCs/>
                                <w:sz w:val="20"/>
                                <w:szCs w:val="20"/>
                              </w:rPr>
                              <w:t>&lt;R&amp;D LEAD NAME&gt;</w:t>
                            </w:r>
                            <w:r>
                              <w:rPr>
                                <w:rFonts w:ascii="Arial Narrow" w:hAnsi="Arial Narrow" w:cs="Arial"/>
                                <w:sz w:val="20"/>
                                <w:szCs w:val="20"/>
                              </w:rPr>
                              <w:t>.</w:t>
                            </w:r>
                          </w:p>
                          <w:p w:rsidR="00FE2E84" w:rsidRPr="00FE2E84" w:rsidRDefault="00FE2E84" w:rsidP="00FE2E84">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30" style="position:absolute;margin-left:96.1pt;margin-top:11.4pt;width:257.3pt;height: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" strokecolor="#ed7d31" strokeweight="1.5pt">
                <v:stroke joinstyle="miter"/>
                <v:shadow color="#868686"/>
                <v:textbox>
                  <w:txbxContent>
                    <w:p w:rsidR="0097594C" w:rsidRPr="0097594C" w:rsidRDefault="0097594C" w:rsidP="0097594C">
                      <w:pPr>
                        <w:rPr>
                          <w:rFonts w:ascii="Arial Narrow" w:hAnsi="Arial Narrow" w:cs="Arial"/>
                          <w:sz w:val="20"/>
                          <w:szCs w:val="20"/>
                        </w:rPr>
                      </w:pPr>
                      <w:r w:rsidRPr="0097594C">
                        <w:rPr>
                          <w:rFonts w:ascii="Arial Narrow" w:hAnsi="Arial Narrow" w:cs="Arial"/>
                          <w:sz w:val="20"/>
                          <w:szCs w:val="20"/>
                        </w:rPr>
                        <w:t>BRD reviews</w:t>
                      </w:r>
                      <w:r>
                        <w:rPr>
                          <w:rFonts w:ascii="Arial Narrow" w:hAnsi="Arial Narrow" w:cs="Arial"/>
                          <w:sz w:val="20"/>
                          <w:szCs w:val="20"/>
                        </w:rPr>
                        <w:t xml:space="preserve"> the study document</w:t>
                      </w:r>
                      <w:r w:rsidR="004D628F">
                        <w:rPr>
                          <w:rFonts w:ascii="Arial Narrow" w:hAnsi="Arial Narrow" w:cs="Arial"/>
                          <w:sz w:val="20"/>
                          <w:szCs w:val="20"/>
                        </w:rPr>
                        <w:t>s</w:t>
                      </w:r>
                      <w:r>
                        <w:rPr>
                          <w:rFonts w:ascii="Arial Narrow" w:hAnsi="Arial Narrow" w:cs="Arial"/>
                          <w:sz w:val="20"/>
                          <w:szCs w:val="20"/>
                        </w:rPr>
                        <w:t xml:space="preserve"> </w:t>
                      </w:r>
                      <w:r w:rsidRPr="0097594C">
                        <w:rPr>
                          <w:rFonts w:ascii="Arial Narrow" w:hAnsi="Arial Narrow" w:cs="Arial"/>
                          <w:sz w:val="20"/>
                          <w:szCs w:val="20"/>
                        </w:rPr>
                        <w:t>and, for studies that did not require HRA Approval, completes an assessment for governance and legal compliance</w:t>
                      </w:r>
                      <w:r>
                        <w:rPr>
                          <w:rFonts w:ascii="Arial Narrow" w:hAnsi="Arial Narrow" w:cs="Arial"/>
                          <w:sz w:val="20"/>
                          <w:szCs w:val="20"/>
                        </w:rPr>
                        <w:t>. Upon completion, BRD</w:t>
                      </w:r>
                      <w:r w:rsidRPr="0097594C">
                        <w:rPr>
                          <w:rFonts w:ascii="Arial Narrow" w:hAnsi="Arial Narrow" w:cs="Arial"/>
                          <w:sz w:val="20"/>
                          <w:szCs w:val="20"/>
                        </w:rPr>
                        <w:t xml:space="preserve"> issue an assurance email (and letter - if full assessment completed)</w:t>
                      </w:r>
                      <w:r>
                        <w:rPr>
                          <w:rFonts w:ascii="Arial Narrow" w:hAnsi="Arial Narrow" w:cs="Arial"/>
                          <w:sz w:val="20"/>
                          <w:szCs w:val="20"/>
                        </w:rPr>
                        <w:t xml:space="preserve"> to the PI. </w:t>
                      </w:r>
                      <w:r w:rsidRPr="0097594C">
                        <w:rPr>
                          <w:rFonts w:ascii="Arial Narrow" w:hAnsi="Arial Narrow" w:cs="Arial"/>
                          <w:sz w:val="20"/>
                          <w:szCs w:val="20"/>
                        </w:rPr>
                        <w:t xml:space="preserve">The letter is copied to </w:t>
                      </w:r>
                      <w:r w:rsidR="00870E56">
                        <w:rPr>
                          <w:rFonts w:ascii="Arial Narrow" w:hAnsi="Arial Narrow" w:cs="Arial"/>
                          <w:bCs/>
                          <w:sz w:val="20"/>
                          <w:szCs w:val="20"/>
                        </w:rPr>
                        <w:t>&lt;R&amp;D LEAD NAME&gt;</w:t>
                      </w:r>
                      <w:r>
                        <w:rPr>
                          <w:rFonts w:ascii="Arial Narrow" w:hAnsi="Arial Narrow" w:cs="Arial"/>
                          <w:sz w:val="20"/>
                          <w:szCs w:val="20"/>
                        </w:rPr>
                        <w:t>.</w:t>
                      </w:r>
                    </w:p>
                    <w:p w:rsidR="00FE2E84" w:rsidRPr="00FE2E84" w:rsidRDefault="00FE2E84" w:rsidP="00FE2E84">
                      <w:pPr>
                        <w:rPr>
                          <w:rFonts w:ascii="Arial Narrow" w:hAnsi="Arial Narrow"/>
                          <w:sz w:val="20"/>
                          <w:szCs w:val="20"/>
                        </w:rPr>
                      </w:pPr>
                    </w:p>
                  </w:txbxContent>
                </v:textbox>
                <w10:wrap type="square"/>
              </v:roundrect>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9F6148" w:rsidP="009565C8">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39802" behindDoc="0" locked="0" layoutInCell="1" allowOverlap="1" wp14:anchorId="2D8722A7" wp14:editId="34492215">
                <wp:simplePos x="0" y="0"/>
                <wp:positionH relativeFrom="column">
                  <wp:posOffset>2875722</wp:posOffset>
                </wp:positionH>
                <wp:positionV relativeFrom="paragraph">
                  <wp:posOffset>27002</wp:posOffset>
                </wp:positionV>
                <wp:extent cx="0" cy="476885"/>
                <wp:effectExtent l="76200" t="0" r="57150" b="56515"/>
                <wp:wrapNone/>
                <wp:docPr id="317" name="Straight Arrow Connector 317"/>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261339" id="Straight Arrow Connector 317" o:spid="_x0000_s1026" type="#_x0000_t32" style="position:absolute;margin-left:226.45pt;margin-top:2.15pt;width:0;height:37.55pt;z-index:2516398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" strokecolor="black [3200]" strokeweight="1pt">
                <v:stroke endarrow="block" joinstyle="miter"/>
              </v:shape>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9F6148" w:rsidP="009565C8">
      <w:pPr>
        <w:rPr>
          <w:rFonts w:ascii="Arial" w:hAnsi="Arial" w:cs="Arial"/>
          <w:b/>
          <w:bCs/>
        </w:rPr>
      </w:pPr>
      <w:r w:rsidRPr="00B95DE2">
        <w:rPr>
          <w:rFonts w:ascii="Arial" w:hAnsi="Arial" w:cs="Arial"/>
          <w:b/>
          <w:bCs/>
          <w:noProof/>
          <w:lang w:eastAsia="en-GB"/>
        </w:rPr>
        <mc:AlternateContent>
          <mc:Choice Requires="wps">
            <w:drawing>
              <wp:anchor distT="45720" distB="45720" distL="114300" distR="114300" simplePos="0" relativeHeight="251686912" behindDoc="0" locked="0" layoutInCell="1" allowOverlap="1" wp14:anchorId="528EC7D1" wp14:editId="4A948CF1">
                <wp:simplePos x="0" y="0"/>
                <wp:positionH relativeFrom="column">
                  <wp:posOffset>1355338</wp:posOffset>
                </wp:positionH>
                <wp:positionV relativeFrom="paragraph">
                  <wp:posOffset>113030</wp:posOffset>
                </wp:positionV>
                <wp:extent cx="3092450" cy="635635"/>
                <wp:effectExtent l="0" t="0" r="12700" b="1206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63563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6148" w:rsidRPr="004D628F" w:rsidRDefault="009F6148" w:rsidP="009F6148">
                            <w:pPr>
                              <w:rPr>
                                <w:rFonts w:ascii="Arial Narrow" w:hAnsi="Arial Narrow"/>
                                <w:sz w:val="20"/>
                                <w:szCs w:val="20"/>
                              </w:rPr>
                            </w:pPr>
                            <w:r>
                              <w:rPr>
                                <w:rFonts w:ascii="Arial Narrow" w:hAnsi="Arial Narrow"/>
                                <w:sz w:val="20"/>
                                <w:szCs w:val="20"/>
                              </w:rPr>
                              <w:t xml:space="preserve">The </w:t>
                            </w:r>
                            <w:r>
                              <w:rPr>
                                <w:rFonts w:ascii="Arial Narrow" w:hAnsi="Arial Narrow" w:cs="Arial"/>
                                <w:sz w:val="20"/>
                                <w:szCs w:val="20"/>
                              </w:rPr>
                              <w:t>PI will liaise</w:t>
                            </w:r>
                            <w:r w:rsidR="009F4CD2">
                              <w:rPr>
                                <w:rFonts w:ascii="Arial Narrow" w:hAnsi="Arial Narrow" w:cs="Arial"/>
                                <w:sz w:val="20"/>
                                <w:szCs w:val="20"/>
                              </w:rPr>
                              <w:t xml:space="preserve"> with</w:t>
                            </w:r>
                            <w:r>
                              <w:rPr>
                                <w:rFonts w:ascii="Arial Narrow" w:hAnsi="Arial Narrow" w:cs="Arial"/>
                                <w:sz w:val="20"/>
                                <w:szCs w:val="20"/>
                              </w:rPr>
                              <w:t xml:space="preserve"> </w:t>
                            </w:r>
                            <w:r w:rsidR="00870E56">
                              <w:rPr>
                                <w:rFonts w:ascii="Arial Narrow" w:hAnsi="Arial Narrow" w:cs="Arial"/>
                                <w:sz w:val="20"/>
                                <w:szCs w:val="20"/>
                              </w:rPr>
                              <w:t>&lt;ORGANISATION’S NAME&gt;</w:t>
                            </w:r>
                            <w:r w:rsidR="009F4CD2">
                              <w:rPr>
                                <w:rFonts w:ascii="Arial Narrow" w:hAnsi="Arial Narrow" w:cs="Arial"/>
                                <w:sz w:val="20"/>
                                <w:szCs w:val="20"/>
                              </w:rPr>
                              <w:t xml:space="preserve"> to confirm they</w:t>
                            </w:r>
                            <w:r>
                              <w:rPr>
                                <w:rFonts w:ascii="Arial Narrow" w:hAnsi="Arial Narrow" w:cs="Arial"/>
                                <w:sz w:val="20"/>
                                <w:szCs w:val="20"/>
                              </w:rPr>
                              <w:t xml:space="preserve"> have the capacity and capability to conduct the study</w:t>
                            </w:r>
                            <w:r w:rsidR="009F4CD2">
                              <w:rPr>
                                <w:rFonts w:ascii="Arial Narrow" w:hAnsi="Arial Narrow" w:cs="Arial"/>
                                <w:sz w:val="20"/>
                                <w:szCs w:val="20"/>
                              </w:rPr>
                              <w:t xml:space="preserve">, </w:t>
                            </w:r>
                            <w:r w:rsidR="001322C9">
                              <w:rPr>
                                <w:rFonts w:ascii="Arial Narrow" w:hAnsi="Arial Narrow" w:cs="Arial"/>
                                <w:sz w:val="20"/>
                                <w:szCs w:val="20"/>
                              </w:rPr>
                              <w:t xml:space="preserve">and </w:t>
                            </w:r>
                            <w:r w:rsidR="009F4CD2">
                              <w:rPr>
                                <w:rFonts w:ascii="Arial Narrow" w:hAnsi="Arial Narrow" w:cs="Arial"/>
                                <w:sz w:val="20"/>
                                <w:szCs w:val="20"/>
                              </w:rPr>
                              <w:t xml:space="preserve">agree the </w:t>
                            </w:r>
                            <w:r w:rsidR="001322C9">
                              <w:rPr>
                                <w:rFonts w:ascii="Arial Narrow" w:hAnsi="Arial Narrow" w:cs="Arial"/>
                                <w:sz w:val="20"/>
                                <w:szCs w:val="20"/>
                              </w:rPr>
                              <w:t xml:space="preserve">study contract including any associated costs.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8EC7D1" id="_x0000_s1031" style="position:absolute;margin-left:106.7pt;margin-top:8.9pt;width:243.5pt;height:50.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" fillcolor="white [3201]" strokecolor="#ed7d31 [3205]" strokeweight="1pt">
                <v:stroke joinstyle="miter"/>
                <v:textbox>
                  <w:txbxContent>
                    <w:p w:rsidR="009F6148" w:rsidRPr="004D628F" w:rsidRDefault="009F6148" w:rsidP="009F6148">
                      <w:pPr>
                        <w:rPr>
                          <w:rFonts w:ascii="Arial Narrow" w:hAnsi="Arial Narrow"/>
                          <w:sz w:val="20"/>
                          <w:szCs w:val="20"/>
                        </w:rPr>
                      </w:pPr>
                      <w:r>
                        <w:rPr>
                          <w:rFonts w:ascii="Arial Narrow" w:hAnsi="Arial Narrow"/>
                          <w:sz w:val="20"/>
                          <w:szCs w:val="20"/>
                        </w:rPr>
                        <w:t xml:space="preserve">The </w:t>
                      </w:r>
                      <w:r>
                        <w:rPr>
                          <w:rFonts w:ascii="Arial Narrow" w:hAnsi="Arial Narrow" w:cs="Arial"/>
                          <w:sz w:val="20"/>
                          <w:szCs w:val="20"/>
                        </w:rPr>
                        <w:t>PI will liaise</w:t>
                      </w:r>
                      <w:r w:rsidR="009F4CD2">
                        <w:rPr>
                          <w:rFonts w:ascii="Arial Narrow" w:hAnsi="Arial Narrow" w:cs="Arial"/>
                          <w:sz w:val="20"/>
                          <w:szCs w:val="20"/>
                        </w:rPr>
                        <w:t xml:space="preserve"> with</w:t>
                      </w:r>
                      <w:r>
                        <w:rPr>
                          <w:rFonts w:ascii="Arial Narrow" w:hAnsi="Arial Narrow" w:cs="Arial"/>
                          <w:sz w:val="20"/>
                          <w:szCs w:val="20"/>
                        </w:rPr>
                        <w:t xml:space="preserve"> </w:t>
                      </w:r>
                      <w:r w:rsidR="00870E56">
                        <w:rPr>
                          <w:rFonts w:ascii="Arial Narrow" w:hAnsi="Arial Narrow" w:cs="Arial"/>
                          <w:sz w:val="20"/>
                          <w:szCs w:val="20"/>
                        </w:rPr>
                        <w:t>&lt;ORGANISATION’S NAME&gt;</w:t>
                      </w:r>
                      <w:r w:rsidR="009F4CD2">
                        <w:rPr>
                          <w:rFonts w:ascii="Arial Narrow" w:hAnsi="Arial Narrow" w:cs="Arial"/>
                          <w:sz w:val="20"/>
                          <w:szCs w:val="20"/>
                        </w:rPr>
                        <w:t xml:space="preserve"> to confirm they</w:t>
                      </w:r>
                      <w:r>
                        <w:rPr>
                          <w:rFonts w:ascii="Arial Narrow" w:hAnsi="Arial Narrow" w:cs="Arial"/>
                          <w:sz w:val="20"/>
                          <w:szCs w:val="20"/>
                        </w:rPr>
                        <w:t xml:space="preserve"> have the capacity and capability to conduct the study</w:t>
                      </w:r>
                      <w:r w:rsidR="009F4CD2">
                        <w:rPr>
                          <w:rFonts w:ascii="Arial Narrow" w:hAnsi="Arial Narrow" w:cs="Arial"/>
                          <w:sz w:val="20"/>
                          <w:szCs w:val="20"/>
                        </w:rPr>
                        <w:t xml:space="preserve">, </w:t>
                      </w:r>
                      <w:r w:rsidR="001322C9">
                        <w:rPr>
                          <w:rFonts w:ascii="Arial Narrow" w:hAnsi="Arial Narrow" w:cs="Arial"/>
                          <w:sz w:val="20"/>
                          <w:szCs w:val="20"/>
                        </w:rPr>
                        <w:t xml:space="preserve">and </w:t>
                      </w:r>
                      <w:r w:rsidR="009F4CD2">
                        <w:rPr>
                          <w:rFonts w:ascii="Arial Narrow" w:hAnsi="Arial Narrow" w:cs="Arial"/>
                          <w:sz w:val="20"/>
                          <w:szCs w:val="20"/>
                        </w:rPr>
                        <w:t xml:space="preserve">agree the </w:t>
                      </w:r>
                      <w:r w:rsidR="001322C9">
                        <w:rPr>
                          <w:rFonts w:ascii="Arial Narrow" w:hAnsi="Arial Narrow" w:cs="Arial"/>
                          <w:sz w:val="20"/>
                          <w:szCs w:val="20"/>
                        </w:rPr>
                        <w:t xml:space="preserve">study contract including any associated costs. </w:t>
                      </w:r>
                    </w:p>
                  </w:txbxContent>
                </v:textbox>
                <w10:wrap type="square"/>
              </v:roundrect>
            </w:pict>
          </mc:Fallback>
        </mc:AlternateContent>
      </w:r>
    </w:p>
    <w:p w:rsidR="00AC27D5" w:rsidRPr="00B95DE2" w:rsidRDefault="00AC27D5" w:rsidP="009565C8">
      <w:pPr>
        <w:rPr>
          <w:rFonts w:ascii="Arial" w:hAnsi="Arial" w:cs="Arial"/>
          <w:b/>
          <w:bCs/>
        </w:rPr>
      </w:pPr>
    </w:p>
    <w:p w:rsidR="009F6148" w:rsidRPr="00B95DE2" w:rsidRDefault="009F6148" w:rsidP="009F6148">
      <w:pPr>
        <w:rPr>
          <w:rFonts w:ascii="Arial" w:hAnsi="Arial" w:cs="Arial"/>
          <w:b/>
          <w:bCs/>
        </w:rPr>
      </w:pPr>
    </w:p>
    <w:p w:rsidR="009F6148" w:rsidRPr="00B95DE2" w:rsidRDefault="009F6148" w:rsidP="009F6148">
      <w:pPr>
        <w:rPr>
          <w:rFonts w:ascii="Arial" w:hAnsi="Arial" w:cs="Arial"/>
          <w:b/>
          <w:bCs/>
        </w:rPr>
      </w:pPr>
    </w:p>
    <w:p w:rsidR="009F6148" w:rsidRPr="00B95DE2" w:rsidRDefault="009F6148" w:rsidP="009F6148">
      <w:pPr>
        <w:rPr>
          <w:rFonts w:ascii="Arial" w:hAnsi="Arial" w:cs="Arial"/>
          <w:b/>
          <w:bCs/>
        </w:rPr>
      </w:pPr>
    </w:p>
    <w:p w:rsidR="009F6148" w:rsidRPr="00B95DE2" w:rsidRDefault="009F6148" w:rsidP="009F6148">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2762471</wp:posOffset>
                </wp:positionH>
                <wp:positionV relativeFrom="paragraph">
                  <wp:posOffset>80590</wp:posOffset>
                </wp:positionV>
                <wp:extent cx="366395" cy="412750"/>
                <wp:effectExtent l="19050" t="0" r="0" b="25400"/>
                <wp:wrapNone/>
                <wp:docPr id="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412750"/>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6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17.5pt;margin-top:6.35pt;width:28.85pt;height: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" adj="12013" fillcolor="#70ad47" strokecolor="#507e32" strokeweight="1pt">
                <v:path arrowok="t"/>
                <w10:wrap anchorx="margin"/>
              </v:shape>
            </w:pict>
          </mc:Fallback>
        </mc:AlternateContent>
      </w:r>
    </w:p>
    <w:p w:rsidR="009F6148" w:rsidRPr="00B95DE2" w:rsidRDefault="009F6148" w:rsidP="009F6148">
      <w:pPr>
        <w:rPr>
          <w:rFonts w:ascii="Arial" w:hAnsi="Arial" w:cs="Arial"/>
          <w:b/>
          <w:bCs/>
        </w:rPr>
      </w:pPr>
    </w:p>
    <w:p w:rsidR="00AC27D5" w:rsidRPr="00B95DE2" w:rsidRDefault="00AC27D5" w:rsidP="009565C8">
      <w:pPr>
        <w:rPr>
          <w:rFonts w:ascii="Arial" w:hAnsi="Arial" w:cs="Arial"/>
          <w:b/>
          <w:bCs/>
        </w:rPr>
      </w:pPr>
    </w:p>
    <w:p w:rsidR="00AC27D5" w:rsidRPr="00B95DE2" w:rsidRDefault="009F6148" w:rsidP="009565C8">
      <w:pPr>
        <w:rPr>
          <w:rFonts w:ascii="Arial" w:hAnsi="Arial" w:cs="Arial"/>
          <w:b/>
          <w:bCs/>
        </w:rPr>
      </w:pPr>
      <w:r w:rsidRPr="00B95DE2">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2364740</wp:posOffset>
                </wp:positionH>
                <wp:positionV relativeFrom="paragraph">
                  <wp:posOffset>62976</wp:posOffset>
                </wp:positionV>
                <wp:extent cx="1160780" cy="360045"/>
                <wp:effectExtent l="0" t="0" r="127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F6F" w:rsidRPr="000A51A2" w:rsidRDefault="004D628F" w:rsidP="00AC27D5">
                            <w:pPr>
                              <w:rPr>
                                <w:rFonts w:ascii="Arial Narrow" w:hAnsi="Arial Narrow"/>
                                <w:b/>
                                <w:color w:val="70AD47"/>
                                <w:sz w:val="32"/>
                                <w:szCs w:val="32"/>
                              </w:rPr>
                            </w:pPr>
                            <w:r>
                              <w:rPr>
                                <w:rFonts w:ascii="Arial Narrow" w:hAnsi="Arial Narrow"/>
                                <w:b/>
                                <w:color w:val="70AD47"/>
                                <w:sz w:val="32"/>
                                <w:szCs w:val="32"/>
                              </w:rPr>
                              <w:t>Study starts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86.2pt;margin-top:4.95pt;width:91.4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GZhA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" stroked="f">
                <v:textbox>
                  <w:txbxContent>
                    <w:p w:rsidR="00FB6F6F" w:rsidRPr="000A51A2" w:rsidRDefault="004D628F" w:rsidP="00AC27D5">
                      <w:pPr>
                        <w:rPr>
                          <w:rFonts w:ascii="Arial Narrow" w:hAnsi="Arial Narrow"/>
                          <w:b/>
                          <w:color w:val="70AD47"/>
                          <w:sz w:val="32"/>
                          <w:szCs w:val="32"/>
                        </w:rPr>
                      </w:pPr>
                      <w:r>
                        <w:rPr>
                          <w:rFonts w:ascii="Arial Narrow" w:hAnsi="Arial Narrow"/>
                          <w:b/>
                          <w:color w:val="70AD47"/>
                          <w:sz w:val="32"/>
                          <w:szCs w:val="32"/>
                        </w:rPr>
                        <w:t>Study starts</w:t>
                      </w:r>
                    </w:p>
                  </w:txbxContent>
                </v:textbox>
                <w10:wrap type="square" anchorx="margin"/>
              </v:shape>
            </w:pict>
          </mc:Fallback>
        </mc:AlternateContent>
      </w: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AC27D5" w:rsidRPr="00B95DE2" w:rsidRDefault="00AC27D5" w:rsidP="009565C8">
      <w:pPr>
        <w:rPr>
          <w:rFonts w:ascii="Arial" w:hAnsi="Arial" w:cs="Arial"/>
          <w:b/>
          <w:bCs/>
        </w:rPr>
      </w:pPr>
    </w:p>
    <w:p w:rsidR="00FB6C77" w:rsidRPr="00B95DE2" w:rsidRDefault="00FB6C77" w:rsidP="009565C8">
      <w:pPr>
        <w:rPr>
          <w:rFonts w:ascii="Arial" w:hAnsi="Arial" w:cs="Arial"/>
          <w:b/>
          <w:bCs/>
        </w:rPr>
      </w:pPr>
    </w:p>
    <w:p w:rsidR="00AC27D5" w:rsidRPr="00B95DE2" w:rsidRDefault="000A51A2" w:rsidP="009565C8">
      <w:pPr>
        <w:rPr>
          <w:rFonts w:ascii="Arial" w:hAnsi="Arial" w:cs="Arial"/>
          <w:b/>
          <w:bCs/>
        </w:rPr>
      </w:pPr>
      <w:r w:rsidRPr="00B95DE2">
        <w:rPr>
          <w:rFonts w:ascii="Arial" w:hAnsi="Arial" w:cs="Arial"/>
          <w:b/>
          <w:bCs/>
        </w:rPr>
        <w:lastRenderedPageBreak/>
        <w:t>Appendix</w:t>
      </w:r>
      <w:r w:rsidR="003C38EF" w:rsidRPr="00B95DE2">
        <w:rPr>
          <w:rFonts w:ascii="Arial" w:hAnsi="Arial" w:cs="Arial"/>
          <w:b/>
          <w:bCs/>
        </w:rPr>
        <w:t xml:space="preserve"> 4</w:t>
      </w:r>
    </w:p>
    <w:p w:rsidR="00AC27D5" w:rsidRPr="00B95DE2" w:rsidRDefault="00AC27D5" w:rsidP="009565C8">
      <w:pPr>
        <w:rPr>
          <w:rFonts w:ascii="Arial" w:hAnsi="Arial" w:cs="Arial"/>
          <w:b/>
          <w:bCs/>
        </w:rPr>
      </w:pPr>
    </w:p>
    <w:p w:rsidR="000A51A2" w:rsidRPr="00B95DE2" w:rsidRDefault="000A51A2" w:rsidP="009565C8">
      <w:pPr>
        <w:rPr>
          <w:rFonts w:ascii="Arial" w:hAnsi="Arial" w:cs="Arial"/>
          <w:b/>
          <w:bCs/>
        </w:rPr>
      </w:pPr>
      <w:r w:rsidRPr="00B95DE2">
        <w:rPr>
          <w:rFonts w:ascii="Arial" w:hAnsi="Arial" w:cs="Arial"/>
          <w:b/>
          <w:bCs/>
        </w:rPr>
        <w:t xml:space="preserve">Commercial </w:t>
      </w:r>
      <w:r w:rsidRPr="00B95DE2">
        <w:rPr>
          <w:rFonts w:ascii="Arial" w:hAnsi="Arial" w:cs="Arial"/>
          <w:b/>
        </w:rPr>
        <w:t xml:space="preserve">Research Approval Flowchart </w:t>
      </w:r>
    </w:p>
    <w:p w:rsidR="004D628F" w:rsidRPr="00B95DE2" w:rsidRDefault="004D628F" w:rsidP="004D628F">
      <w:pPr>
        <w:rPr>
          <w:rFonts w:ascii="Arial" w:hAnsi="Arial" w:cs="Arial"/>
        </w:rPr>
      </w:pPr>
    </w:p>
    <w:p w:rsidR="004D628F" w:rsidRPr="00B95DE2" w:rsidRDefault="00FB6C77" w:rsidP="004D628F">
      <w:pPr>
        <w:ind w:firstLine="2434"/>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75648" behindDoc="0" locked="0" layoutInCell="1" allowOverlap="1" wp14:anchorId="3700F79D" wp14:editId="3B281B0D">
                <wp:simplePos x="0" y="0"/>
                <wp:positionH relativeFrom="margin">
                  <wp:posOffset>-269438</wp:posOffset>
                </wp:positionH>
                <wp:positionV relativeFrom="paragraph">
                  <wp:posOffset>111125</wp:posOffset>
                </wp:positionV>
                <wp:extent cx="5973288" cy="1503045"/>
                <wp:effectExtent l="0" t="0" r="27940" b="20955"/>
                <wp:wrapNone/>
                <wp:docPr id="3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288" cy="1503045"/>
                        </a:xfrm>
                        <a:prstGeom prst="roundRect">
                          <a:avLst/>
                        </a:prstGeom>
                        <a:solidFill>
                          <a:sysClr val="window" lastClr="FFFFFF"/>
                        </a:solidFill>
                        <a:ln w="19050" cap="flat" cmpd="sng" algn="ctr">
                          <a:solidFill>
                            <a:srgbClr val="ED7D31"/>
                          </a:solidFill>
                          <a:prstDash val="solid"/>
                          <a:miter lim="800000"/>
                          <a:headEnd/>
                          <a:tailEnd/>
                        </a:ln>
                        <a:effectLst/>
                      </wps:spPr>
                      <wps:txbx>
                        <w:txbxContent>
                          <w:p w:rsidR="004D628F" w:rsidRPr="004D628F" w:rsidRDefault="004D628F" w:rsidP="004D628F">
                            <w:pPr>
                              <w:rPr>
                                <w:rFonts w:ascii="Arial Narrow" w:hAnsi="Arial Narrow"/>
                                <w:b/>
                                <w:bCs/>
                                <w:sz w:val="20"/>
                                <w:szCs w:val="20"/>
                              </w:rPr>
                            </w:pPr>
                            <w:r w:rsidRPr="00C47478">
                              <w:rPr>
                                <w:rFonts w:ascii="Arial Narrow" w:hAnsi="Arial Narrow" w:cs="Arial"/>
                                <w:sz w:val="20"/>
                                <w:szCs w:val="20"/>
                              </w:rPr>
                              <w:t xml:space="preserve">The </w:t>
                            </w:r>
                            <w:r w:rsidRPr="004D628F">
                              <w:rPr>
                                <w:rFonts w:ascii="Arial Narrow" w:hAnsi="Arial Narrow" w:cs="Arial"/>
                                <w:sz w:val="20"/>
                                <w:szCs w:val="20"/>
                              </w:rPr>
                              <w:t>Sponsor Study Coordinator</w:t>
                            </w:r>
                            <w:r>
                              <w:rPr>
                                <w:rFonts w:ascii="Arial Narrow" w:hAnsi="Arial Narrow"/>
                                <w:b/>
                                <w:bCs/>
                                <w:sz w:val="20"/>
                                <w:szCs w:val="20"/>
                              </w:rPr>
                              <w:t xml:space="preserve"> </w:t>
                            </w:r>
                            <w:r w:rsidRPr="00C47478">
                              <w:rPr>
                                <w:rFonts w:ascii="Arial Narrow" w:hAnsi="Arial Narrow" w:cs="Arial"/>
                                <w:sz w:val="20"/>
                                <w:szCs w:val="20"/>
                              </w:rPr>
                              <w:t xml:space="preserve">contacts the relevant lead at </w:t>
                            </w:r>
                            <w:r w:rsidR="00870E56">
                              <w:rPr>
                                <w:rFonts w:ascii="Arial Narrow" w:hAnsi="Arial Narrow" w:cs="Arial"/>
                                <w:sz w:val="20"/>
                                <w:szCs w:val="20"/>
                              </w:rPr>
                              <w:t>&lt;ORGANISATION’S NAME&gt;</w:t>
                            </w:r>
                            <w:r w:rsidRPr="0036004B">
                              <w:rPr>
                                <w:rFonts w:ascii="Arial Narrow" w:hAnsi="Arial Narrow" w:cs="Arial"/>
                              </w:rPr>
                              <w:t xml:space="preserve"> </w:t>
                            </w:r>
                            <w:r w:rsidRPr="00C47478">
                              <w:rPr>
                                <w:rFonts w:ascii="Arial Narrow" w:hAnsi="Arial Narrow" w:cs="Arial"/>
                                <w:sz w:val="20"/>
                                <w:szCs w:val="20"/>
                              </w:rPr>
                              <w:t xml:space="preserve">to discuss the study and to determine if </w:t>
                            </w:r>
                            <w:r w:rsidR="00870E56">
                              <w:rPr>
                                <w:rFonts w:ascii="Arial Narrow" w:hAnsi="Arial Narrow" w:cs="Arial"/>
                                <w:sz w:val="20"/>
                                <w:szCs w:val="20"/>
                              </w:rPr>
                              <w:t>&lt;ORGANISATION’S NAME&gt;</w:t>
                            </w:r>
                            <w:r w:rsidRPr="0036004B">
                              <w:rPr>
                                <w:rFonts w:ascii="Arial Narrow" w:hAnsi="Arial Narrow" w:cs="Arial"/>
                              </w:rPr>
                              <w:t xml:space="preserve"> </w:t>
                            </w:r>
                            <w:r w:rsidRPr="00C47478">
                              <w:rPr>
                                <w:rFonts w:ascii="Arial Narrow" w:hAnsi="Arial Narrow" w:cs="Arial"/>
                                <w:sz w:val="20"/>
                                <w:szCs w:val="20"/>
                              </w:rPr>
                              <w:t xml:space="preserve">would like to be a participating organisation.  </w:t>
                            </w:r>
                          </w:p>
                          <w:p w:rsidR="004D628F" w:rsidRDefault="004D628F" w:rsidP="004D628F">
                            <w:pPr>
                              <w:rPr>
                                <w:rFonts w:ascii="Arial Narrow" w:hAnsi="Arial Narrow" w:cs="Arial"/>
                                <w:sz w:val="20"/>
                                <w:szCs w:val="20"/>
                              </w:rPr>
                            </w:pPr>
                          </w:p>
                          <w:p w:rsidR="004D628F" w:rsidRDefault="004D628F" w:rsidP="004D628F">
                            <w:pPr>
                              <w:rPr>
                                <w:rFonts w:ascii="Arial Narrow" w:hAnsi="Arial Narrow" w:cs="Arial"/>
                                <w:sz w:val="20"/>
                                <w:szCs w:val="20"/>
                              </w:rPr>
                            </w:pPr>
                            <w:r>
                              <w:rPr>
                                <w:rFonts w:ascii="Arial Narrow" w:hAnsi="Arial Narrow" w:cs="Arial"/>
                                <w:sz w:val="20"/>
                                <w:szCs w:val="20"/>
                              </w:rPr>
                              <w:t xml:space="preserve">If </w:t>
                            </w:r>
                            <w:r w:rsidR="00870E56">
                              <w:rPr>
                                <w:rFonts w:ascii="Arial Narrow" w:hAnsi="Arial Narrow" w:cs="Arial"/>
                                <w:sz w:val="20"/>
                                <w:szCs w:val="20"/>
                              </w:rPr>
                              <w:t>&lt;ORGANISATION’S NAME&gt;</w:t>
                            </w:r>
                            <w:r>
                              <w:rPr>
                                <w:rFonts w:ascii="Arial Narrow" w:hAnsi="Arial Narrow" w:cs="Arial"/>
                                <w:sz w:val="20"/>
                                <w:szCs w:val="20"/>
                              </w:rPr>
                              <w:t xml:space="preserve"> agree, then </w:t>
                            </w:r>
                            <w:r w:rsidRPr="004D628F">
                              <w:rPr>
                                <w:rFonts w:ascii="Arial Narrow" w:hAnsi="Arial Narrow" w:cs="Arial"/>
                                <w:sz w:val="20"/>
                                <w:szCs w:val="20"/>
                              </w:rPr>
                              <w:t>Sponsor Study Coordinator</w:t>
                            </w:r>
                            <w:r>
                              <w:rPr>
                                <w:rFonts w:ascii="Arial Narrow" w:hAnsi="Arial Narrow"/>
                                <w:b/>
                                <w:bCs/>
                                <w:sz w:val="20"/>
                                <w:szCs w:val="20"/>
                              </w:rPr>
                              <w:t xml:space="preserve"> </w:t>
                            </w:r>
                            <w:r>
                              <w:rPr>
                                <w:rFonts w:ascii="Arial Narrow" w:hAnsi="Arial Narrow" w:cs="Arial"/>
                                <w:sz w:val="20"/>
                                <w:szCs w:val="20"/>
                              </w:rPr>
                              <w:t>either:</w:t>
                            </w:r>
                          </w:p>
                          <w:p w:rsidR="004D628F" w:rsidRDefault="004D628F" w:rsidP="004D628F">
                            <w:pPr>
                              <w:numPr>
                                <w:ilvl w:val="0"/>
                                <w:numId w:val="47"/>
                              </w:numPr>
                              <w:rPr>
                                <w:rFonts w:ascii="Arial Narrow" w:hAnsi="Arial Narrow" w:cs="Arial"/>
                                <w:sz w:val="20"/>
                                <w:szCs w:val="20"/>
                              </w:rPr>
                            </w:pPr>
                            <w:r w:rsidRPr="00FE2E84">
                              <w:rPr>
                                <w:rFonts w:ascii="Arial Narrow" w:hAnsi="Arial Narrow" w:cs="Arial"/>
                                <w:b/>
                                <w:sz w:val="20"/>
                                <w:szCs w:val="20"/>
                              </w:rPr>
                              <w:t>Apply for</w:t>
                            </w:r>
                            <w:r w:rsidRPr="00FE2E84">
                              <w:rPr>
                                <w:rFonts w:ascii="Arial Narrow" w:hAnsi="Arial Narrow" w:cs="Arial"/>
                                <w:b/>
                                <w:color w:val="7030A0"/>
                                <w:sz w:val="20"/>
                                <w:szCs w:val="20"/>
                              </w:rPr>
                              <w:t xml:space="preserve"> HRA</w:t>
                            </w:r>
                            <w:r w:rsidR="009A7B57">
                              <w:rPr>
                                <w:rFonts w:ascii="Arial Narrow" w:hAnsi="Arial Narrow" w:cs="Arial"/>
                                <w:b/>
                                <w:color w:val="7030A0"/>
                                <w:sz w:val="20"/>
                                <w:szCs w:val="20"/>
                              </w:rPr>
                              <w:t>&amp;HCRW</w:t>
                            </w:r>
                            <w:r w:rsidRPr="00FE2E84">
                              <w:rPr>
                                <w:rFonts w:ascii="Arial Narrow" w:hAnsi="Arial Narrow" w:cs="Arial"/>
                                <w:b/>
                                <w:color w:val="7030A0"/>
                                <w:sz w:val="20"/>
                                <w:szCs w:val="20"/>
                              </w:rPr>
                              <w:t xml:space="preserve"> Approval</w:t>
                            </w:r>
                            <w:r w:rsidRPr="00C47478">
                              <w:rPr>
                                <w:rFonts w:ascii="Arial Narrow" w:hAnsi="Arial Narrow" w:cs="Arial"/>
                                <w:sz w:val="20"/>
                                <w:szCs w:val="20"/>
                              </w:rPr>
                              <w:t xml:space="preserve">, </w:t>
                            </w:r>
                            <w:r>
                              <w:rPr>
                                <w:rFonts w:ascii="Arial Narrow" w:hAnsi="Arial Narrow" w:cs="Arial"/>
                                <w:sz w:val="20"/>
                                <w:szCs w:val="20"/>
                              </w:rPr>
                              <w:t xml:space="preserve">if there </w:t>
                            </w:r>
                            <w:r w:rsidRPr="005B4B8E">
                              <w:rPr>
                                <w:rFonts w:ascii="Arial Narrow" w:hAnsi="Arial Narrow" w:cs="Arial"/>
                                <w:b/>
                                <w:sz w:val="20"/>
                                <w:szCs w:val="20"/>
                              </w:rPr>
                              <w:t>are NHS organisations</w:t>
                            </w:r>
                            <w:r>
                              <w:rPr>
                                <w:rFonts w:ascii="Arial Narrow" w:hAnsi="Arial Narrow" w:cs="Arial"/>
                                <w:sz w:val="20"/>
                                <w:szCs w:val="20"/>
                              </w:rPr>
                              <w:t xml:space="preserve"> involved, </w:t>
                            </w:r>
                            <w:r w:rsidRPr="00C47478">
                              <w:rPr>
                                <w:rFonts w:ascii="Arial Narrow" w:hAnsi="Arial Narrow" w:cs="Arial"/>
                                <w:sz w:val="20"/>
                                <w:szCs w:val="20"/>
                              </w:rPr>
                              <w:t xml:space="preserve">and </w:t>
                            </w:r>
                            <w:r>
                              <w:rPr>
                                <w:rFonts w:ascii="Arial Narrow" w:hAnsi="Arial Narrow" w:cs="Arial"/>
                                <w:sz w:val="20"/>
                                <w:szCs w:val="20"/>
                              </w:rPr>
                              <w:t xml:space="preserve">if required, </w:t>
                            </w:r>
                            <w:r w:rsidRPr="00FE2E84">
                              <w:rPr>
                                <w:rFonts w:ascii="Arial Narrow" w:hAnsi="Arial Narrow" w:cs="Arial"/>
                                <w:b/>
                                <w:color w:val="92D050"/>
                                <w:sz w:val="20"/>
                                <w:szCs w:val="20"/>
                              </w:rPr>
                              <w:t>REC review</w:t>
                            </w:r>
                            <w:r w:rsidRPr="00C47478">
                              <w:rPr>
                                <w:rFonts w:ascii="Arial Narrow" w:hAnsi="Arial Narrow" w:cs="Arial"/>
                                <w:sz w:val="20"/>
                                <w:szCs w:val="20"/>
                              </w:rPr>
                              <w:t xml:space="preserve">. </w:t>
                            </w:r>
                          </w:p>
                          <w:p w:rsidR="004D628F" w:rsidRDefault="004D628F" w:rsidP="004D628F">
                            <w:pPr>
                              <w:numPr>
                                <w:ilvl w:val="0"/>
                                <w:numId w:val="47"/>
                              </w:numPr>
                              <w:rPr>
                                <w:rFonts w:ascii="Arial Narrow" w:hAnsi="Arial Narrow" w:cs="Arial"/>
                                <w:sz w:val="20"/>
                                <w:szCs w:val="20"/>
                              </w:rPr>
                            </w:pPr>
                            <w:r>
                              <w:rPr>
                                <w:rFonts w:ascii="Arial Narrow" w:hAnsi="Arial Narrow" w:cs="Arial"/>
                                <w:sz w:val="20"/>
                                <w:szCs w:val="20"/>
                              </w:rPr>
                              <w:t xml:space="preserve">Apply for REC review, if required, but </w:t>
                            </w:r>
                            <w:r w:rsidRPr="005B4B8E">
                              <w:rPr>
                                <w:rFonts w:ascii="Arial Narrow" w:hAnsi="Arial Narrow" w:cs="Arial"/>
                                <w:b/>
                                <w:sz w:val="20"/>
                                <w:szCs w:val="20"/>
                              </w:rPr>
                              <w:t>not</w:t>
                            </w:r>
                            <w:r>
                              <w:rPr>
                                <w:rFonts w:ascii="Arial Narrow" w:hAnsi="Arial Narrow" w:cs="Arial"/>
                                <w:sz w:val="20"/>
                                <w:szCs w:val="20"/>
                              </w:rPr>
                              <w:t xml:space="preserve"> HRA</w:t>
                            </w:r>
                            <w:r w:rsidR="009A7B57">
                              <w:rPr>
                                <w:rFonts w:ascii="Arial Narrow" w:hAnsi="Arial Narrow" w:cs="Arial"/>
                                <w:sz w:val="20"/>
                                <w:szCs w:val="20"/>
                              </w:rPr>
                              <w:t>&amp;HCRW</w:t>
                            </w:r>
                            <w:r>
                              <w:rPr>
                                <w:rFonts w:ascii="Arial Narrow" w:hAnsi="Arial Narrow" w:cs="Arial"/>
                                <w:sz w:val="20"/>
                                <w:szCs w:val="20"/>
                              </w:rPr>
                              <w:t xml:space="preserve"> Approval if there are </w:t>
                            </w:r>
                            <w:r w:rsidRPr="005B4B8E">
                              <w:rPr>
                                <w:rFonts w:ascii="Arial Narrow" w:hAnsi="Arial Narrow" w:cs="Arial"/>
                                <w:b/>
                                <w:sz w:val="20"/>
                                <w:szCs w:val="20"/>
                              </w:rPr>
                              <w:t>no NHS organisations</w:t>
                            </w:r>
                            <w:r>
                              <w:rPr>
                                <w:rFonts w:ascii="Arial Narrow" w:hAnsi="Arial Narrow" w:cs="Arial"/>
                                <w:sz w:val="20"/>
                                <w:szCs w:val="20"/>
                              </w:rPr>
                              <w:t xml:space="preserve"> involved. </w:t>
                            </w:r>
                          </w:p>
                          <w:p w:rsidR="004D628F" w:rsidRPr="00C47478" w:rsidRDefault="004D628F" w:rsidP="004D628F">
                            <w:pPr>
                              <w:numPr>
                                <w:ilvl w:val="0"/>
                                <w:numId w:val="47"/>
                              </w:numPr>
                              <w:rPr>
                                <w:rFonts w:ascii="Arial Narrow" w:hAnsi="Arial Narrow" w:cs="Arial"/>
                                <w:sz w:val="20"/>
                                <w:szCs w:val="20"/>
                              </w:rPr>
                            </w:pPr>
                            <w:r>
                              <w:rPr>
                                <w:rFonts w:ascii="Arial Narrow" w:hAnsi="Arial Narrow" w:cs="Arial"/>
                                <w:sz w:val="20"/>
                                <w:szCs w:val="20"/>
                              </w:rPr>
                              <w:t xml:space="preserve">Apply for internal review by </w:t>
                            </w:r>
                            <w:r w:rsidR="00870E56">
                              <w:rPr>
                                <w:rFonts w:ascii="Arial Narrow" w:hAnsi="Arial Narrow" w:cs="Arial"/>
                                <w:sz w:val="20"/>
                                <w:szCs w:val="20"/>
                              </w:rPr>
                              <w:t>&lt;ORGANISATION’S NAME&gt;</w:t>
                            </w:r>
                            <w:r>
                              <w:rPr>
                                <w:rFonts w:ascii="Arial Narrow" w:hAnsi="Arial Narrow" w:cs="Arial"/>
                                <w:sz w:val="20"/>
                                <w:szCs w:val="20"/>
                              </w:rPr>
                              <w:t xml:space="preserve"> if </w:t>
                            </w:r>
                            <w:r w:rsidRPr="005B4B8E">
                              <w:rPr>
                                <w:rFonts w:ascii="Arial Narrow" w:hAnsi="Arial Narrow" w:cs="Arial"/>
                                <w:b/>
                                <w:sz w:val="20"/>
                                <w:szCs w:val="20"/>
                              </w:rPr>
                              <w:t>neither HRA</w:t>
                            </w:r>
                            <w:r w:rsidR="009A7B57">
                              <w:rPr>
                                <w:rFonts w:ascii="Arial Narrow" w:hAnsi="Arial Narrow" w:cs="Arial"/>
                                <w:b/>
                                <w:sz w:val="20"/>
                                <w:szCs w:val="20"/>
                              </w:rPr>
                              <w:t>&amp;HCRW</w:t>
                            </w:r>
                            <w:r w:rsidRPr="005B4B8E">
                              <w:rPr>
                                <w:rFonts w:ascii="Arial Narrow" w:hAnsi="Arial Narrow" w:cs="Arial"/>
                                <w:b/>
                                <w:sz w:val="20"/>
                                <w:szCs w:val="20"/>
                              </w:rPr>
                              <w:t xml:space="preserve"> Approval nor REC review is required</w:t>
                            </w:r>
                            <w:r>
                              <w:rPr>
                                <w:rFonts w:ascii="Arial Narrow" w:hAnsi="Arial Narrow"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00F79D" id="_x0000_s1033" style="position:absolute;left:0;text-align:left;margin-left:-21.2pt;margin-top:8.75pt;width:470.35pt;height:11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" fillcolor="window" strokecolor="#ed7d31" strokeweight="1.5pt">
                <v:stroke joinstyle="miter"/>
                <v:textbox>
                  <w:txbxContent>
                    <w:p w:rsidR="004D628F" w:rsidRPr="004D628F" w:rsidRDefault="004D628F" w:rsidP="004D628F">
                      <w:pPr>
                        <w:rPr>
                          <w:rFonts w:ascii="Arial Narrow" w:hAnsi="Arial Narrow"/>
                          <w:b/>
                          <w:bCs/>
                          <w:sz w:val="20"/>
                          <w:szCs w:val="20"/>
                        </w:rPr>
                      </w:pPr>
                      <w:r w:rsidRPr="00C47478">
                        <w:rPr>
                          <w:rFonts w:ascii="Arial Narrow" w:hAnsi="Arial Narrow" w:cs="Arial"/>
                          <w:sz w:val="20"/>
                          <w:szCs w:val="20"/>
                        </w:rPr>
                        <w:t xml:space="preserve">The </w:t>
                      </w:r>
                      <w:r w:rsidRPr="004D628F">
                        <w:rPr>
                          <w:rFonts w:ascii="Arial Narrow" w:hAnsi="Arial Narrow" w:cs="Arial"/>
                          <w:sz w:val="20"/>
                          <w:szCs w:val="20"/>
                        </w:rPr>
                        <w:t>Sponsor Study Coordinator</w:t>
                      </w:r>
                      <w:r>
                        <w:rPr>
                          <w:rFonts w:ascii="Arial Narrow" w:hAnsi="Arial Narrow"/>
                          <w:b/>
                          <w:bCs/>
                          <w:sz w:val="20"/>
                          <w:szCs w:val="20"/>
                        </w:rPr>
                        <w:t xml:space="preserve"> </w:t>
                      </w:r>
                      <w:r w:rsidRPr="00C47478">
                        <w:rPr>
                          <w:rFonts w:ascii="Arial Narrow" w:hAnsi="Arial Narrow" w:cs="Arial"/>
                          <w:sz w:val="20"/>
                          <w:szCs w:val="20"/>
                        </w:rPr>
                        <w:t xml:space="preserve">contacts the relevant lead at </w:t>
                      </w:r>
                      <w:r w:rsidR="00870E56">
                        <w:rPr>
                          <w:rFonts w:ascii="Arial Narrow" w:hAnsi="Arial Narrow" w:cs="Arial"/>
                          <w:sz w:val="20"/>
                          <w:szCs w:val="20"/>
                        </w:rPr>
                        <w:t>&lt;ORGANISATION’S NAME&gt;</w:t>
                      </w:r>
                      <w:r w:rsidRPr="0036004B">
                        <w:rPr>
                          <w:rFonts w:ascii="Arial Narrow" w:hAnsi="Arial Narrow" w:cs="Arial"/>
                        </w:rPr>
                        <w:t xml:space="preserve"> </w:t>
                      </w:r>
                      <w:r w:rsidRPr="00C47478">
                        <w:rPr>
                          <w:rFonts w:ascii="Arial Narrow" w:hAnsi="Arial Narrow" w:cs="Arial"/>
                          <w:sz w:val="20"/>
                          <w:szCs w:val="20"/>
                        </w:rPr>
                        <w:t xml:space="preserve">to discuss the study and to determine if </w:t>
                      </w:r>
                      <w:r w:rsidR="00870E56">
                        <w:rPr>
                          <w:rFonts w:ascii="Arial Narrow" w:hAnsi="Arial Narrow" w:cs="Arial"/>
                          <w:sz w:val="20"/>
                          <w:szCs w:val="20"/>
                        </w:rPr>
                        <w:t>&lt;ORGANISATION’S NAME&gt;</w:t>
                      </w:r>
                      <w:r w:rsidRPr="0036004B">
                        <w:rPr>
                          <w:rFonts w:ascii="Arial Narrow" w:hAnsi="Arial Narrow" w:cs="Arial"/>
                        </w:rPr>
                        <w:t xml:space="preserve"> </w:t>
                      </w:r>
                      <w:r w:rsidRPr="00C47478">
                        <w:rPr>
                          <w:rFonts w:ascii="Arial Narrow" w:hAnsi="Arial Narrow" w:cs="Arial"/>
                          <w:sz w:val="20"/>
                          <w:szCs w:val="20"/>
                        </w:rPr>
                        <w:t xml:space="preserve">would like to be a participating organisation.  </w:t>
                      </w:r>
                    </w:p>
                    <w:p w:rsidR="004D628F" w:rsidRDefault="004D628F" w:rsidP="004D628F">
                      <w:pPr>
                        <w:rPr>
                          <w:rFonts w:ascii="Arial Narrow" w:hAnsi="Arial Narrow" w:cs="Arial"/>
                          <w:sz w:val="20"/>
                          <w:szCs w:val="20"/>
                        </w:rPr>
                      </w:pPr>
                    </w:p>
                    <w:p w:rsidR="004D628F" w:rsidRDefault="004D628F" w:rsidP="004D628F">
                      <w:pPr>
                        <w:rPr>
                          <w:rFonts w:ascii="Arial Narrow" w:hAnsi="Arial Narrow" w:cs="Arial"/>
                          <w:sz w:val="20"/>
                          <w:szCs w:val="20"/>
                        </w:rPr>
                      </w:pPr>
                      <w:r>
                        <w:rPr>
                          <w:rFonts w:ascii="Arial Narrow" w:hAnsi="Arial Narrow" w:cs="Arial"/>
                          <w:sz w:val="20"/>
                          <w:szCs w:val="20"/>
                        </w:rPr>
                        <w:t xml:space="preserve">If </w:t>
                      </w:r>
                      <w:r w:rsidR="00870E56">
                        <w:rPr>
                          <w:rFonts w:ascii="Arial Narrow" w:hAnsi="Arial Narrow" w:cs="Arial"/>
                          <w:sz w:val="20"/>
                          <w:szCs w:val="20"/>
                        </w:rPr>
                        <w:t>&lt;ORGANISATION’S NAME&gt;</w:t>
                      </w:r>
                      <w:r>
                        <w:rPr>
                          <w:rFonts w:ascii="Arial Narrow" w:hAnsi="Arial Narrow" w:cs="Arial"/>
                          <w:sz w:val="20"/>
                          <w:szCs w:val="20"/>
                        </w:rPr>
                        <w:t xml:space="preserve"> agree, then </w:t>
                      </w:r>
                      <w:r w:rsidRPr="004D628F">
                        <w:rPr>
                          <w:rFonts w:ascii="Arial Narrow" w:hAnsi="Arial Narrow" w:cs="Arial"/>
                          <w:sz w:val="20"/>
                          <w:szCs w:val="20"/>
                        </w:rPr>
                        <w:t>Sponsor Study Coordinator</w:t>
                      </w:r>
                      <w:r>
                        <w:rPr>
                          <w:rFonts w:ascii="Arial Narrow" w:hAnsi="Arial Narrow"/>
                          <w:b/>
                          <w:bCs/>
                          <w:sz w:val="20"/>
                          <w:szCs w:val="20"/>
                        </w:rPr>
                        <w:t xml:space="preserve"> </w:t>
                      </w:r>
                      <w:r>
                        <w:rPr>
                          <w:rFonts w:ascii="Arial Narrow" w:hAnsi="Arial Narrow" w:cs="Arial"/>
                          <w:sz w:val="20"/>
                          <w:szCs w:val="20"/>
                        </w:rPr>
                        <w:t>either:</w:t>
                      </w:r>
                    </w:p>
                    <w:p w:rsidR="004D628F" w:rsidRDefault="004D628F" w:rsidP="004D628F">
                      <w:pPr>
                        <w:numPr>
                          <w:ilvl w:val="0"/>
                          <w:numId w:val="47"/>
                        </w:numPr>
                        <w:rPr>
                          <w:rFonts w:ascii="Arial Narrow" w:hAnsi="Arial Narrow" w:cs="Arial"/>
                          <w:sz w:val="20"/>
                          <w:szCs w:val="20"/>
                        </w:rPr>
                      </w:pPr>
                      <w:r w:rsidRPr="00FE2E84">
                        <w:rPr>
                          <w:rFonts w:ascii="Arial Narrow" w:hAnsi="Arial Narrow" w:cs="Arial"/>
                          <w:b/>
                          <w:sz w:val="20"/>
                          <w:szCs w:val="20"/>
                        </w:rPr>
                        <w:t>Apply for</w:t>
                      </w:r>
                      <w:r w:rsidRPr="00FE2E84">
                        <w:rPr>
                          <w:rFonts w:ascii="Arial Narrow" w:hAnsi="Arial Narrow" w:cs="Arial"/>
                          <w:b/>
                          <w:color w:val="7030A0"/>
                          <w:sz w:val="20"/>
                          <w:szCs w:val="20"/>
                        </w:rPr>
                        <w:t xml:space="preserve"> HRA</w:t>
                      </w:r>
                      <w:r w:rsidR="009A7B57">
                        <w:rPr>
                          <w:rFonts w:ascii="Arial Narrow" w:hAnsi="Arial Narrow" w:cs="Arial"/>
                          <w:b/>
                          <w:color w:val="7030A0"/>
                          <w:sz w:val="20"/>
                          <w:szCs w:val="20"/>
                        </w:rPr>
                        <w:t>&amp;HCRW</w:t>
                      </w:r>
                      <w:r w:rsidRPr="00FE2E84">
                        <w:rPr>
                          <w:rFonts w:ascii="Arial Narrow" w:hAnsi="Arial Narrow" w:cs="Arial"/>
                          <w:b/>
                          <w:color w:val="7030A0"/>
                          <w:sz w:val="20"/>
                          <w:szCs w:val="20"/>
                        </w:rPr>
                        <w:t xml:space="preserve"> Approval</w:t>
                      </w:r>
                      <w:r w:rsidRPr="00C47478">
                        <w:rPr>
                          <w:rFonts w:ascii="Arial Narrow" w:hAnsi="Arial Narrow" w:cs="Arial"/>
                          <w:sz w:val="20"/>
                          <w:szCs w:val="20"/>
                        </w:rPr>
                        <w:t xml:space="preserve">, </w:t>
                      </w:r>
                      <w:r>
                        <w:rPr>
                          <w:rFonts w:ascii="Arial Narrow" w:hAnsi="Arial Narrow" w:cs="Arial"/>
                          <w:sz w:val="20"/>
                          <w:szCs w:val="20"/>
                        </w:rPr>
                        <w:t xml:space="preserve">if there </w:t>
                      </w:r>
                      <w:r w:rsidRPr="005B4B8E">
                        <w:rPr>
                          <w:rFonts w:ascii="Arial Narrow" w:hAnsi="Arial Narrow" w:cs="Arial"/>
                          <w:b/>
                          <w:sz w:val="20"/>
                          <w:szCs w:val="20"/>
                        </w:rPr>
                        <w:t>are NHS organisations</w:t>
                      </w:r>
                      <w:r>
                        <w:rPr>
                          <w:rFonts w:ascii="Arial Narrow" w:hAnsi="Arial Narrow" w:cs="Arial"/>
                          <w:sz w:val="20"/>
                          <w:szCs w:val="20"/>
                        </w:rPr>
                        <w:t xml:space="preserve"> involved, </w:t>
                      </w:r>
                      <w:r w:rsidRPr="00C47478">
                        <w:rPr>
                          <w:rFonts w:ascii="Arial Narrow" w:hAnsi="Arial Narrow" w:cs="Arial"/>
                          <w:sz w:val="20"/>
                          <w:szCs w:val="20"/>
                        </w:rPr>
                        <w:t xml:space="preserve">and </w:t>
                      </w:r>
                      <w:r>
                        <w:rPr>
                          <w:rFonts w:ascii="Arial Narrow" w:hAnsi="Arial Narrow" w:cs="Arial"/>
                          <w:sz w:val="20"/>
                          <w:szCs w:val="20"/>
                        </w:rPr>
                        <w:t xml:space="preserve">if required, </w:t>
                      </w:r>
                      <w:r w:rsidRPr="00FE2E84">
                        <w:rPr>
                          <w:rFonts w:ascii="Arial Narrow" w:hAnsi="Arial Narrow" w:cs="Arial"/>
                          <w:b/>
                          <w:color w:val="92D050"/>
                          <w:sz w:val="20"/>
                          <w:szCs w:val="20"/>
                        </w:rPr>
                        <w:t>REC review</w:t>
                      </w:r>
                      <w:r w:rsidRPr="00C47478">
                        <w:rPr>
                          <w:rFonts w:ascii="Arial Narrow" w:hAnsi="Arial Narrow" w:cs="Arial"/>
                          <w:sz w:val="20"/>
                          <w:szCs w:val="20"/>
                        </w:rPr>
                        <w:t xml:space="preserve">. </w:t>
                      </w:r>
                    </w:p>
                    <w:p w:rsidR="004D628F" w:rsidRDefault="004D628F" w:rsidP="004D628F">
                      <w:pPr>
                        <w:numPr>
                          <w:ilvl w:val="0"/>
                          <w:numId w:val="47"/>
                        </w:numPr>
                        <w:rPr>
                          <w:rFonts w:ascii="Arial Narrow" w:hAnsi="Arial Narrow" w:cs="Arial"/>
                          <w:sz w:val="20"/>
                          <w:szCs w:val="20"/>
                        </w:rPr>
                      </w:pPr>
                      <w:r>
                        <w:rPr>
                          <w:rFonts w:ascii="Arial Narrow" w:hAnsi="Arial Narrow" w:cs="Arial"/>
                          <w:sz w:val="20"/>
                          <w:szCs w:val="20"/>
                        </w:rPr>
                        <w:t xml:space="preserve">Apply for REC review, if required, but </w:t>
                      </w:r>
                      <w:r w:rsidRPr="005B4B8E">
                        <w:rPr>
                          <w:rFonts w:ascii="Arial Narrow" w:hAnsi="Arial Narrow" w:cs="Arial"/>
                          <w:b/>
                          <w:sz w:val="20"/>
                          <w:szCs w:val="20"/>
                        </w:rPr>
                        <w:t>not</w:t>
                      </w:r>
                      <w:r>
                        <w:rPr>
                          <w:rFonts w:ascii="Arial Narrow" w:hAnsi="Arial Narrow" w:cs="Arial"/>
                          <w:sz w:val="20"/>
                          <w:szCs w:val="20"/>
                        </w:rPr>
                        <w:t xml:space="preserve"> HRA</w:t>
                      </w:r>
                      <w:r w:rsidR="009A7B57">
                        <w:rPr>
                          <w:rFonts w:ascii="Arial Narrow" w:hAnsi="Arial Narrow" w:cs="Arial"/>
                          <w:sz w:val="20"/>
                          <w:szCs w:val="20"/>
                        </w:rPr>
                        <w:t>&amp;HCRW</w:t>
                      </w:r>
                      <w:r>
                        <w:rPr>
                          <w:rFonts w:ascii="Arial Narrow" w:hAnsi="Arial Narrow" w:cs="Arial"/>
                          <w:sz w:val="20"/>
                          <w:szCs w:val="20"/>
                        </w:rPr>
                        <w:t xml:space="preserve"> Approval if there are </w:t>
                      </w:r>
                      <w:r w:rsidRPr="005B4B8E">
                        <w:rPr>
                          <w:rFonts w:ascii="Arial Narrow" w:hAnsi="Arial Narrow" w:cs="Arial"/>
                          <w:b/>
                          <w:sz w:val="20"/>
                          <w:szCs w:val="20"/>
                        </w:rPr>
                        <w:t>no NHS organisations</w:t>
                      </w:r>
                      <w:r>
                        <w:rPr>
                          <w:rFonts w:ascii="Arial Narrow" w:hAnsi="Arial Narrow" w:cs="Arial"/>
                          <w:sz w:val="20"/>
                          <w:szCs w:val="20"/>
                        </w:rPr>
                        <w:t xml:space="preserve"> involved. </w:t>
                      </w:r>
                    </w:p>
                    <w:p w:rsidR="004D628F" w:rsidRPr="00C47478" w:rsidRDefault="004D628F" w:rsidP="004D628F">
                      <w:pPr>
                        <w:numPr>
                          <w:ilvl w:val="0"/>
                          <w:numId w:val="47"/>
                        </w:numPr>
                        <w:rPr>
                          <w:rFonts w:ascii="Arial Narrow" w:hAnsi="Arial Narrow" w:cs="Arial"/>
                          <w:sz w:val="20"/>
                          <w:szCs w:val="20"/>
                        </w:rPr>
                      </w:pPr>
                      <w:r>
                        <w:rPr>
                          <w:rFonts w:ascii="Arial Narrow" w:hAnsi="Arial Narrow" w:cs="Arial"/>
                          <w:sz w:val="20"/>
                          <w:szCs w:val="20"/>
                        </w:rPr>
                        <w:t xml:space="preserve">Apply for internal review by </w:t>
                      </w:r>
                      <w:r w:rsidR="00870E56">
                        <w:rPr>
                          <w:rFonts w:ascii="Arial Narrow" w:hAnsi="Arial Narrow" w:cs="Arial"/>
                          <w:sz w:val="20"/>
                          <w:szCs w:val="20"/>
                        </w:rPr>
                        <w:t>&lt;ORGANISATION’S NAME&gt;</w:t>
                      </w:r>
                      <w:r>
                        <w:rPr>
                          <w:rFonts w:ascii="Arial Narrow" w:hAnsi="Arial Narrow" w:cs="Arial"/>
                          <w:sz w:val="20"/>
                          <w:szCs w:val="20"/>
                        </w:rPr>
                        <w:t xml:space="preserve"> if </w:t>
                      </w:r>
                      <w:r w:rsidRPr="005B4B8E">
                        <w:rPr>
                          <w:rFonts w:ascii="Arial Narrow" w:hAnsi="Arial Narrow" w:cs="Arial"/>
                          <w:b/>
                          <w:sz w:val="20"/>
                          <w:szCs w:val="20"/>
                        </w:rPr>
                        <w:t>neither HRA</w:t>
                      </w:r>
                      <w:r w:rsidR="009A7B57">
                        <w:rPr>
                          <w:rFonts w:ascii="Arial Narrow" w:hAnsi="Arial Narrow" w:cs="Arial"/>
                          <w:b/>
                          <w:sz w:val="20"/>
                          <w:szCs w:val="20"/>
                        </w:rPr>
                        <w:t>&amp;HCRW</w:t>
                      </w:r>
                      <w:r w:rsidRPr="005B4B8E">
                        <w:rPr>
                          <w:rFonts w:ascii="Arial Narrow" w:hAnsi="Arial Narrow" w:cs="Arial"/>
                          <w:b/>
                          <w:sz w:val="20"/>
                          <w:szCs w:val="20"/>
                        </w:rPr>
                        <w:t xml:space="preserve"> Approval nor REC review is required</w:t>
                      </w:r>
                      <w:r>
                        <w:rPr>
                          <w:rFonts w:ascii="Arial Narrow" w:hAnsi="Arial Narrow" w:cs="Arial"/>
                          <w:sz w:val="20"/>
                          <w:szCs w:val="20"/>
                        </w:rPr>
                        <w:t xml:space="preserve">.  </w:t>
                      </w:r>
                    </w:p>
                  </w:txbxContent>
                </v:textbox>
                <w10:wrap anchorx="margin"/>
              </v:roundrect>
            </w:pict>
          </mc:Fallback>
        </mc:AlternateContent>
      </w:r>
    </w:p>
    <w:p w:rsidR="004D628F" w:rsidRPr="00B95DE2" w:rsidRDefault="004D628F" w:rsidP="004D628F">
      <w:pPr>
        <w:ind w:firstLine="2434"/>
        <w:rPr>
          <w:rFonts w:ascii="Arial" w:hAnsi="Arial" w:cs="Arial"/>
          <w:b/>
          <w:bCs/>
        </w:rPr>
      </w:pPr>
    </w:p>
    <w:p w:rsidR="004D628F" w:rsidRPr="00B95DE2" w:rsidRDefault="004D628F" w:rsidP="004D628F">
      <w:pPr>
        <w:ind w:firstLine="2434"/>
        <w:rPr>
          <w:rFonts w:ascii="Arial" w:hAnsi="Arial" w:cs="Arial"/>
          <w:b/>
          <w:bCs/>
        </w:rPr>
      </w:pPr>
    </w:p>
    <w:p w:rsidR="004D628F" w:rsidRPr="00B95DE2" w:rsidRDefault="004D628F" w:rsidP="004D628F">
      <w:pPr>
        <w:ind w:firstLine="2434"/>
        <w:rPr>
          <w:rFonts w:ascii="Arial" w:hAnsi="Arial" w:cs="Arial"/>
          <w:b/>
          <w:bCs/>
        </w:rPr>
      </w:pPr>
    </w:p>
    <w:p w:rsidR="004D628F" w:rsidRPr="00B95DE2" w:rsidRDefault="004D628F" w:rsidP="004D628F">
      <w:pPr>
        <w:rPr>
          <w:rFonts w:ascii="Arial" w:hAnsi="Arial" w:cs="Arial"/>
          <w:bCs/>
        </w:rPr>
      </w:pPr>
    </w:p>
    <w:p w:rsidR="004D628F" w:rsidRPr="00B95DE2" w:rsidRDefault="004D628F" w:rsidP="004D628F">
      <w:pPr>
        <w:pStyle w:val="BodyText2"/>
        <w:jc w:val="left"/>
        <w:rPr>
          <w:b/>
          <w:bCs/>
          <w:sz w:val="24"/>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70528" behindDoc="0" locked="0" layoutInCell="1" allowOverlap="1" wp14:anchorId="0CA29379" wp14:editId="540042F3">
                <wp:simplePos x="0" y="0"/>
                <wp:positionH relativeFrom="column">
                  <wp:posOffset>4335780</wp:posOffset>
                </wp:positionH>
                <wp:positionV relativeFrom="paragraph">
                  <wp:posOffset>153035</wp:posOffset>
                </wp:positionV>
                <wp:extent cx="0" cy="476885"/>
                <wp:effectExtent l="76200" t="0" r="57150" b="56515"/>
                <wp:wrapNone/>
                <wp:docPr id="304" name="Straight Arrow Connector 304"/>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A83B8" id="Straight Arrow Connector 304" o:spid="_x0000_s1026" type="#_x0000_t32" style="position:absolute;margin-left:341.4pt;margin-top:12.05pt;width:0;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" strokecolor="black [3200]" strokeweight="1pt">
                <v:stroke endarrow="block" joinstyle="miter"/>
              </v:shape>
            </w:pict>
          </mc:Fallback>
        </mc:AlternateContent>
      </w:r>
      <w:r w:rsidRPr="00B95DE2">
        <w:rPr>
          <w:rFonts w:ascii="Arial" w:hAnsi="Arial" w:cs="Arial"/>
          <w:b/>
          <w:bCs/>
          <w:noProof/>
          <w:lang w:eastAsia="en-GB"/>
        </w:rPr>
        <mc:AlternateContent>
          <mc:Choice Requires="wps">
            <w:drawing>
              <wp:anchor distT="0" distB="0" distL="114300" distR="114300" simplePos="0" relativeHeight="251671552" behindDoc="0" locked="0" layoutInCell="1" allowOverlap="1" wp14:anchorId="291554BF" wp14:editId="3260EF84">
                <wp:simplePos x="0" y="0"/>
                <wp:positionH relativeFrom="column">
                  <wp:posOffset>1156335</wp:posOffset>
                </wp:positionH>
                <wp:positionV relativeFrom="paragraph">
                  <wp:posOffset>151130</wp:posOffset>
                </wp:positionV>
                <wp:extent cx="0" cy="476885"/>
                <wp:effectExtent l="76200" t="0" r="57150" b="56515"/>
                <wp:wrapNone/>
                <wp:docPr id="305" name="Straight Arrow Connector 305"/>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B0D3F" id="Straight Arrow Connector 305" o:spid="_x0000_s1026" type="#_x0000_t32" style="position:absolute;margin-left:91.05pt;margin-top:11.9pt;width:0;height:3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" strokecolor="black [3200]" strokeweight="1pt">
                <v:stroke endarrow="block" joinstyle="miter"/>
              </v:shape>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9A7B57" w:rsidP="004D628F">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76672" behindDoc="0" locked="0" layoutInCell="1" allowOverlap="1" wp14:anchorId="4BD16369" wp14:editId="3ADF7F6C">
                <wp:simplePos x="0" y="0"/>
                <wp:positionH relativeFrom="column">
                  <wp:posOffset>-158114</wp:posOffset>
                </wp:positionH>
                <wp:positionV relativeFrom="paragraph">
                  <wp:posOffset>167640</wp:posOffset>
                </wp:positionV>
                <wp:extent cx="2623820" cy="817880"/>
                <wp:effectExtent l="0" t="0" r="24130" b="20320"/>
                <wp:wrapNone/>
                <wp:docPr id="30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817880"/>
                        </a:xfrm>
                        <a:prstGeom prst="roundRect">
                          <a:avLst/>
                        </a:prstGeom>
                        <a:solidFill>
                          <a:srgbClr val="FFFFFF"/>
                        </a:solidFill>
                        <a:ln w="19050">
                          <a:solidFill>
                            <a:srgbClr val="7030A0"/>
                          </a:solidFill>
                          <a:miter lim="800000"/>
                          <a:headEnd/>
                          <a:tailEnd/>
                        </a:ln>
                      </wps:spPr>
                      <wps:txbx>
                        <w:txbxContent>
                          <w:p w:rsidR="004D628F" w:rsidRPr="004E4173" w:rsidRDefault="004D628F" w:rsidP="004D628F">
                            <w:pPr>
                              <w:rPr>
                                <w:rFonts w:ascii="Arial Narrow" w:hAnsi="Arial Narrow" w:cs="Arial"/>
                                <w:sz w:val="20"/>
                              </w:rPr>
                            </w:pPr>
                            <w:r>
                              <w:rPr>
                                <w:rFonts w:ascii="Arial Narrow" w:hAnsi="Arial Narrow" w:cs="Arial"/>
                                <w:sz w:val="20"/>
                              </w:rPr>
                              <w:t>For those studies that require HRA</w:t>
                            </w:r>
                            <w:r w:rsidR="009A7B57">
                              <w:rPr>
                                <w:rFonts w:ascii="Arial Narrow" w:hAnsi="Arial Narrow" w:cs="Arial"/>
                                <w:sz w:val="20"/>
                              </w:rPr>
                              <w:t>&amp;HCRW</w:t>
                            </w:r>
                            <w:r>
                              <w:rPr>
                                <w:rFonts w:ascii="Arial Narrow" w:hAnsi="Arial Narrow" w:cs="Arial"/>
                                <w:sz w:val="20"/>
                              </w:rPr>
                              <w:t xml:space="preserve"> Approval, the HRA will</w:t>
                            </w:r>
                            <w:r w:rsidRPr="004E4173">
                              <w:rPr>
                                <w:rFonts w:ascii="Arial Narrow" w:hAnsi="Arial Narrow" w:cs="Arial"/>
                                <w:sz w:val="20"/>
                              </w:rPr>
                              <w:t xml:space="preserve"> </w:t>
                            </w:r>
                            <w:r>
                              <w:rPr>
                                <w:rFonts w:ascii="Arial Narrow" w:hAnsi="Arial Narrow" w:cs="Arial"/>
                                <w:sz w:val="20"/>
                              </w:rPr>
                              <w:t xml:space="preserve">complete an </w:t>
                            </w:r>
                            <w:r w:rsidRPr="004E4173">
                              <w:rPr>
                                <w:rFonts w:ascii="Arial Narrow" w:hAnsi="Arial Narrow" w:cs="Arial"/>
                                <w:sz w:val="20"/>
                              </w:rPr>
                              <w:t>assessment</w:t>
                            </w:r>
                            <w:r>
                              <w:rPr>
                                <w:rFonts w:ascii="Arial Narrow" w:hAnsi="Arial Narrow" w:cs="Arial"/>
                                <w:sz w:val="20"/>
                              </w:rPr>
                              <w:t xml:space="preserve"> of governance and legal compliance, and</w:t>
                            </w:r>
                            <w:r w:rsidRPr="004E4173">
                              <w:rPr>
                                <w:rFonts w:ascii="Arial Narrow" w:hAnsi="Arial Narrow" w:cs="Arial"/>
                                <w:sz w:val="20"/>
                              </w:rPr>
                              <w:t xml:space="preserve"> issue an approval letter to the </w:t>
                            </w:r>
                            <w:r w:rsidRPr="004D628F">
                              <w:rPr>
                                <w:rFonts w:ascii="Arial Narrow" w:hAnsi="Arial Narrow" w:cs="Arial"/>
                                <w:sz w:val="20"/>
                                <w:szCs w:val="20"/>
                              </w:rPr>
                              <w:t>Sponsor Study Coordinator</w:t>
                            </w:r>
                            <w:r>
                              <w:rPr>
                                <w:rFonts w:ascii="Arial Narrow" w:hAnsi="Arial Narrow" w:cs="Arial"/>
                                <w:sz w:val="20"/>
                              </w:rPr>
                              <w:t xml:space="preserve">. </w:t>
                            </w:r>
                            <w:r w:rsidRPr="004E4173">
                              <w:rPr>
                                <w:rFonts w:ascii="Arial Narrow" w:hAnsi="Arial Narrow" w:cs="Arial"/>
                                <w:sz w:val="20"/>
                              </w:rPr>
                              <w:t xml:space="preserve"> </w:t>
                            </w:r>
                          </w:p>
                          <w:p w:rsidR="004D628F" w:rsidRPr="004E4173" w:rsidRDefault="004D628F" w:rsidP="004D628F">
                            <w:pPr>
                              <w:rPr>
                                <w:rFonts w:ascii="Calibri" w:hAnsi="Calibri"/>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D16369" id="_x0000_s1034" style="position:absolute;margin-left:-12.45pt;margin-top:13.2pt;width:206.6pt;height:6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" strokecolor="#7030a0" strokeweight="1.5pt">
                <v:stroke joinstyle="miter"/>
                <v:textbox>
                  <w:txbxContent>
                    <w:p w:rsidR="004D628F" w:rsidRPr="004E4173" w:rsidRDefault="004D628F" w:rsidP="004D628F">
                      <w:pPr>
                        <w:rPr>
                          <w:rFonts w:ascii="Arial Narrow" w:hAnsi="Arial Narrow" w:cs="Arial"/>
                          <w:sz w:val="20"/>
                        </w:rPr>
                      </w:pPr>
                      <w:r>
                        <w:rPr>
                          <w:rFonts w:ascii="Arial Narrow" w:hAnsi="Arial Narrow" w:cs="Arial"/>
                          <w:sz w:val="20"/>
                        </w:rPr>
                        <w:t>For those studies that require HRA</w:t>
                      </w:r>
                      <w:r w:rsidR="009A7B57">
                        <w:rPr>
                          <w:rFonts w:ascii="Arial Narrow" w:hAnsi="Arial Narrow" w:cs="Arial"/>
                          <w:sz w:val="20"/>
                        </w:rPr>
                        <w:t>&amp;HCRW</w:t>
                      </w:r>
                      <w:r>
                        <w:rPr>
                          <w:rFonts w:ascii="Arial Narrow" w:hAnsi="Arial Narrow" w:cs="Arial"/>
                          <w:sz w:val="20"/>
                        </w:rPr>
                        <w:t xml:space="preserve"> Approval, the HRA will</w:t>
                      </w:r>
                      <w:r w:rsidRPr="004E4173">
                        <w:rPr>
                          <w:rFonts w:ascii="Arial Narrow" w:hAnsi="Arial Narrow" w:cs="Arial"/>
                          <w:sz w:val="20"/>
                        </w:rPr>
                        <w:t xml:space="preserve"> </w:t>
                      </w:r>
                      <w:r>
                        <w:rPr>
                          <w:rFonts w:ascii="Arial Narrow" w:hAnsi="Arial Narrow" w:cs="Arial"/>
                          <w:sz w:val="20"/>
                        </w:rPr>
                        <w:t xml:space="preserve">complete an </w:t>
                      </w:r>
                      <w:r w:rsidRPr="004E4173">
                        <w:rPr>
                          <w:rFonts w:ascii="Arial Narrow" w:hAnsi="Arial Narrow" w:cs="Arial"/>
                          <w:sz w:val="20"/>
                        </w:rPr>
                        <w:t>assessment</w:t>
                      </w:r>
                      <w:r>
                        <w:rPr>
                          <w:rFonts w:ascii="Arial Narrow" w:hAnsi="Arial Narrow" w:cs="Arial"/>
                          <w:sz w:val="20"/>
                        </w:rPr>
                        <w:t xml:space="preserve"> of governance and legal compliance, and</w:t>
                      </w:r>
                      <w:r w:rsidRPr="004E4173">
                        <w:rPr>
                          <w:rFonts w:ascii="Arial Narrow" w:hAnsi="Arial Narrow" w:cs="Arial"/>
                          <w:sz w:val="20"/>
                        </w:rPr>
                        <w:t xml:space="preserve"> issue an approval letter to the </w:t>
                      </w:r>
                      <w:r w:rsidRPr="004D628F">
                        <w:rPr>
                          <w:rFonts w:ascii="Arial Narrow" w:hAnsi="Arial Narrow" w:cs="Arial"/>
                          <w:sz w:val="20"/>
                          <w:szCs w:val="20"/>
                        </w:rPr>
                        <w:t>Sponsor Study Coordinator</w:t>
                      </w:r>
                      <w:r>
                        <w:rPr>
                          <w:rFonts w:ascii="Arial Narrow" w:hAnsi="Arial Narrow" w:cs="Arial"/>
                          <w:sz w:val="20"/>
                        </w:rPr>
                        <w:t xml:space="preserve">. </w:t>
                      </w:r>
                      <w:r w:rsidRPr="004E4173">
                        <w:rPr>
                          <w:rFonts w:ascii="Arial Narrow" w:hAnsi="Arial Narrow" w:cs="Arial"/>
                          <w:sz w:val="20"/>
                        </w:rPr>
                        <w:t xml:space="preserve"> </w:t>
                      </w:r>
                    </w:p>
                    <w:p w:rsidR="004D628F" w:rsidRPr="004E4173" w:rsidRDefault="004D628F" w:rsidP="004D628F">
                      <w:pPr>
                        <w:rPr>
                          <w:rFonts w:ascii="Calibri" w:hAnsi="Calibri"/>
                          <w:sz w:val="18"/>
                          <w:szCs w:val="22"/>
                        </w:rPr>
                      </w:pPr>
                    </w:p>
                  </w:txbxContent>
                </v:textbox>
              </v:roundrect>
            </w:pict>
          </mc:Fallback>
        </mc:AlternateContent>
      </w:r>
      <w:r w:rsidR="004D628F" w:rsidRPr="00B95DE2">
        <w:rPr>
          <w:rFonts w:ascii="Arial" w:hAnsi="Arial" w:cs="Arial"/>
          <w:noProof/>
          <w:lang w:eastAsia="en-GB"/>
        </w:rPr>
        <mc:AlternateContent>
          <mc:Choice Requires="wps">
            <w:drawing>
              <wp:anchor distT="0" distB="0" distL="114300" distR="114300" simplePos="0" relativeHeight="251677696" behindDoc="0" locked="0" layoutInCell="1" allowOverlap="1" wp14:anchorId="2B2828A1" wp14:editId="3EAB6C86">
                <wp:simplePos x="0" y="0"/>
                <wp:positionH relativeFrom="column">
                  <wp:posOffset>3176988</wp:posOffset>
                </wp:positionH>
                <wp:positionV relativeFrom="paragraph">
                  <wp:posOffset>167640</wp:posOffset>
                </wp:positionV>
                <wp:extent cx="2377440" cy="817880"/>
                <wp:effectExtent l="10795" t="17145" r="12065" b="12700"/>
                <wp:wrapNone/>
                <wp:docPr id="3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817880"/>
                        </a:xfrm>
                        <a:prstGeom prst="roundRect">
                          <a:avLst>
                            <a:gd name="adj" fmla="val 16667"/>
                          </a:avLst>
                        </a:prstGeom>
                        <a:solidFill>
                          <a:srgbClr val="FFFFFF"/>
                        </a:solidFill>
                        <a:ln w="19050" algn="ctr">
                          <a:solidFill>
                            <a:srgbClr val="70AD47"/>
                          </a:solidFill>
                          <a:miter lim="800000"/>
                          <a:headEnd/>
                          <a:tailEnd/>
                        </a:ln>
                      </wps:spPr>
                      <wps:txbx>
                        <w:txbxContent>
                          <w:p w:rsidR="004D628F" w:rsidRPr="004E4173" w:rsidRDefault="004D628F" w:rsidP="004D628F">
                            <w:pPr>
                              <w:rPr>
                                <w:rFonts w:ascii="Arial Narrow" w:hAnsi="Arial Narrow" w:cs="Arial"/>
                                <w:sz w:val="20"/>
                              </w:rPr>
                            </w:pPr>
                            <w:r>
                              <w:rPr>
                                <w:rFonts w:ascii="Arial Narrow" w:hAnsi="Arial Narrow" w:cs="Arial"/>
                                <w:sz w:val="20"/>
                              </w:rPr>
                              <w:t>For those studies that required REC review, o</w:t>
                            </w:r>
                            <w:r w:rsidRPr="004E4173">
                              <w:rPr>
                                <w:rFonts w:ascii="Arial Narrow" w:hAnsi="Arial Narrow" w:cs="Arial"/>
                                <w:sz w:val="20"/>
                              </w:rPr>
                              <w:t xml:space="preserve">n completion of a satisfactory </w:t>
                            </w:r>
                            <w:r>
                              <w:rPr>
                                <w:rFonts w:ascii="Arial Narrow" w:hAnsi="Arial Narrow" w:cs="Arial"/>
                                <w:sz w:val="20"/>
                              </w:rPr>
                              <w:t>review the REC</w:t>
                            </w:r>
                            <w:r w:rsidRPr="004E4173">
                              <w:rPr>
                                <w:rFonts w:ascii="Arial Narrow" w:hAnsi="Arial Narrow" w:cs="Arial"/>
                                <w:sz w:val="20"/>
                              </w:rPr>
                              <w:t xml:space="preserve"> will issue </w:t>
                            </w:r>
                            <w:r>
                              <w:rPr>
                                <w:rFonts w:ascii="Arial Narrow" w:hAnsi="Arial Narrow" w:cs="Arial"/>
                                <w:sz w:val="20"/>
                              </w:rPr>
                              <w:t>a favourable opinion</w:t>
                            </w:r>
                            <w:r w:rsidRPr="004E4173">
                              <w:rPr>
                                <w:rFonts w:ascii="Arial Narrow" w:hAnsi="Arial Narrow" w:cs="Arial"/>
                                <w:sz w:val="20"/>
                              </w:rPr>
                              <w:t xml:space="preserve"> letter to the </w:t>
                            </w:r>
                            <w:r w:rsidRPr="004D628F">
                              <w:rPr>
                                <w:rFonts w:ascii="Arial Narrow" w:hAnsi="Arial Narrow" w:cs="Arial"/>
                                <w:sz w:val="20"/>
                                <w:szCs w:val="20"/>
                              </w:rPr>
                              <w:t>Sponsor Study Coordinator</w:t>
                            </w:r>
                            <w:r>
                              <w:rPr>
                                <w:rFonts w:ascii="Arial Narrow" w:hAnsi="Arial Narrow" w:cs="Arial"/>
                                <w:sz w:val="20"/>
                              </w:rPr>
                              <w:t xml:space="preserve">. </w:t>
                            </w:r>
                            <w:r w:rsidRPr="004E4173">
                              <w:rPr>
                                <w:rFonts w:ascii="Arial Narrow" w:hAnsi="Arial Narrow" w:cs="Arial"/>
                                <w:sz w:val="20"/>
                              </w:rPr>
                              <w:t xml:space="preserve"> </w:t>
                            </w:r>
                          </w:p>
                          <w:p w:rsidR="004D628F" w:rsidRPr="004E4173" w:rsidRDefault="004D628F" w:rsidP="004D628F">
                            <w:pPr>
                              <w:rPr>
                                <w:rFonts w:ascii="Calibri" w:hAnsi="Calibri"/>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2828A1" id="_x0000_s1035" style="position:absolute;margin-left:250.15pt;margin-top:13.2pt;width:187.2pt;height:6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" strokecolor="#70ad47" strokeweight="1.5pt">
                <v:stroke joinstyle="miter"/>
                <v:textbox>
                  <w:txbxContent>
                    <w:p w:rsidR="004D628F" w:rsidRPr="004E4173" w:rsidRDefault="004D628F" w:rsidP="004D628F">
                      <w:pPr>
                        <w:rPr>
                          <w:rFonts w:ascii="Arial Narrow" w:hAnsi="Arial Narrow" w:cs="Arial"/>
                          <w:sz w:val="20"/>
                        </w:rPr>
                      </w:pPr>
                      <w:r>
                        <w:rPr>
                          <w:rFonts w:ascii="Arial Narrow" w:hAnsi="Arial Narrow" w:cs="Arial"/>
                          <w:sz w:val="20"/>
                        </w:rPr>
                        <w:t>For those studies that required REC review, o</w:t>
                      </w:r>
                      <w:r w:rsidRPr="004E4173">
                        <w:rPr>
                          <w:rFonts w:ascii="Arial Narrow" w:hAnsi="Arial Narrow" w:cs="Arial"/>
                          <w:sz w:val="20"/>
                        </w:rPr>
                        <w:t xml:space="preserve">n completion of a satisfactory </w:t>
                      </w:r>
                      <w:r>
                        <w:rPr>
                          <w:rFonts w:ascii="Arial Narrow" w:hAnsi="Arial Narrow" w:cs="Arial"/>
                          <w:sz w:val="20"/>
                        </w:rPr>
                        <w:t>review the REC</w:t>
                      </w:r>
                      <w:r w:rsidRPr="004E4173">
                        <w:rPr>
                          <w:rFonts w:ascii="Arial Narrow" w:hAnsi="Arial Narrow" w:cs="Arial"/>
                          <w:sz w:val="20"/>
                        </w:rPr>
                        <w:t xml:space="preserve"> will issue </w:t>
                      </w:r>
                      <w:r>
                        <w:rPr>
                          <w:rFonts w:ascii="Arial Narrow" w:hAnsi="Arial Narrow" w:cs="Arial"/>
                          <w:sz w:val="20"/>
                        </w:rPr>
                        <w:t>a favourable opinion</w:t>
                      </w:r>
                      <w:r w:rsidRPr="004E4173">
                        <w:rPr>
                          <w:rFonts w:ascii="Arial Narrow" w:hAnsi="Arial Narrow" w:cs="Arial"/>
                          <w:sz w:val="20"/>
                        </w:rPr>
                        <w:t xml:space="preserve"> letter to the </w:t>
                      </w:r>
                      <w:r w:rsidRPr="004D628F">
                        <w:rPr>
                          <w:rFonts w:ascii="Arial Narrow" w:hAnsi="Arial Narrow" w:cs="Arial"/>
                          <w:sz w:val="20"/>
                          <w:szCs w:val="20"/>
                        </w:rPr>
                        <w:t>Sponsor Study Coordinator</w:t>
                      </w:r>
                      <w:r>
                        <w:rPr>
                          <w:rFonts w:ascii="Arial Narrow" w:hAnsi="Arial Narrow" w:cs="Arial"/>
                          <w:sz w:val="20"/>
                        </w:rPr>
                        <w:t xml:space="preserve">. </w:t>
                      </w:r>
                      <w:r w:rsidRPr="004E4173">
                        <w:rPr>
                          <w:rFonts w:ascii="Arial Narrow" w:hAnsi="Arial Narrow" w:cs="Arial"/>
                          <w:sz w:val="20"/>
                        </w:rPr>
                        <w:t xml:space="preserve"> </w:t>
                      </w:r>
                    </w:p>
                    <w:p w:rsidR="004D628F" w:rsidRPr="004E4173" w:rsidRDefault="004D628F" w:rsidP="004D628F">
                      <w:pPr>
                        <w:rPr>
                          <w:rFonts w:ascii="Calibri" w:hAnsi="Calibri"/>
                          <w:sz w:val="18"/>
                          <w:szCs w:val="22"/>
                        </w:rPr>
                      </w:pPr>
                    </w:p>
                  </w:txbxContent>
                </v:textbox>
              </v:roundrect>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9A7B57" w:rsidP="004D628F">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72576" behindDoc="0" locked="0" layoutInCell="1" allowOverlap="1" wp14:anchorId="516F27D2" wp14:editId="305786A5">
                <wp:simplePos x="0" y="0"/>
                <wp:positionH relativeFrom="column">
                  <wp:posOffset>965835</wp:posOffset>
                </wp:positionH>
                <wp:positionV relativeFrom="paragraph">
                  <wp:posOffset>109855</wp:posOffset>
                </wp:positionV>
                <wp:extent cx="95250" cy="915035"/>
                <wp:effectExtent l="361950" t="0" r="57150" b="94615"/>
                <wp:wrapNone/>
                <wp:docPr id="308" name="Curved Connector 308"/>
                <wp:cNvGraphicFramePr/>
                <a:graphic xmlns:a="http://schemas.openxmlformats.org/drawingml/2006/main">
                  <a:graphicData uri="http://schemas.microsoft.com/office/word/2010/wordprocessingShape">
                    <wps:wsp>
                      <wps:cNvCnPr/>
                      <wps:spPr>
                        <a:xfrm>
                          <a:off x="0" y="0"/>
                          <a:ext cx="95250" cy="915035"/>
                        </a:xfrm>
                        <a:prstGeom prst="curvedConnector3">
                          <a:avLst>
                            <a:gd name="adj1" fmla="val -365189"/>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EDDF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8" o:spid="_x0000_s1026" type="#_x0000_t38" style="position:absolute;margin-left:76.05pt;margin-top:8.65pt;width:7.5pt;height:7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" adj="-78881" strokecolor="black [3200]" strokeweight="1pt">
                <v:stroke endarrow="block" joinstyle="miter"/>
              </v:shape>
            </w:pict>
          </mc:Fallback>
        </mc:AlternateContent>
      </w:r>
      <w:r w:rsidR="004D628F" w:rsidRPr="00B95DE2">
        <w:rPr>
          <w:rFonts w:ascii="Arial" w:hAnsi="Arial" w:cs="Arial"/>
          <w:b/>
          <w:bCs/>
          <w:noProof/>
          <w:lang w:eastAsia="en-GB"/>
        </w:rPr>
        <mc:AlternateContent>
          <mc:Choice Requires="wps">
            <w:drawing>
              <wp:anchor distT="0" distB="0" distL="114300" distR="114300" simplePos="0" relativeHeight="251673600" behindDoc="0" locked="0" layoutInCell="1" allowOverlap="1" wp14:anchorId="28D53C3D" wp14:editId="1774B0E7">
                <wp:simplePos x="0" y="0"/>
                <wp:positionH relativeFrom="column">
                  <wp:posOffset>4526667</wp:posOffset>
                </wp:positionH>
                <wp:positionV relativeFrom="paragraph">
                  <wp:posOffset>113030</wp:posOffset>
                </wp:positionV>
                <wp:extent cx="95250" cy="915035"/>
                <wp:effectExtent l="38100" t="0" r="381000" b="94615"/>
                <wp:wrapNone/>
                <wp:docPr id="309" name="Curved Connector 309"/>
                <wp:cNvGraphicFramePr/>
                <a:graphic xmlns:a="http://schemas.openxmlformats.org/drawingml/2006/main">
                  <a:graphicData uri="http://schemas.microsoft.com/office/word/2010/wordprocessingShape">
                    <wps:wsp>
                      <wps:cNvCnPr/>
                      <wps:spPr>
                        <a:xfrm flipH="1">
                          <a:off x="0" y="0"/>
                          <a:ext cx="95250" cy="915035"/>
                        </a:xfrm>
                        <a:prstGeom prst="curvedConnector3">
                          <a:avLst>
                            <a:gd name="adj1" fmla="val -365189"/>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A4045" id="Curved Connector 309" o:spid="_x0000_s1026" type="#_x0000_t38" style="position:absolute;margin-left:356.45pt;margin-top:8.9pt;width:7.5pt;height:72.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" adj="-78881" strokecolor="black [3200]" strokeweight="1pt">
                <v:stroke endarrow="block" joinstyle="miter"/>
              </v:shape>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78720" behindDoc="0" locked="0" layoutInCell="1" allowOverlap="1" wp14:anchorId="72B33EFE" wp14:editId="61849580">
                <wp:simplePos x="0" y="0"/>
                <wp:positionH relativeFrom="margin">
                  <wp:posOffset>1156335</wp:posOffset>
                </wp:positionH>
                <wp:positionV relativeFrom="paragraph">
                  <wp:posOffset>160020</wp:posOffset>
                </wp:positionV>
                <wp:extent cx="3302635" cy="628153"/>
                <wp:effectExtent l="0" t="0" r="12065" b="19685"/>
                <wp:wrapNone/>
                <wp:docPr id="31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628153"/>
                        </a:xfrm>
                        <a:prstGeom prst="roundRect">
                          <a:avLst>
                            <a:gd name="adj" fmla="val 16667"/>
                          </a:avLst>
                        </a:prstGeom>
                        <a:solidFill>
                          <a:srgbClr val="FFFFFF"/>
                        </a:solidFill>
                        <a:ln w="19050">
                          <a:solidFill>
                            <a:srgbClr val="ED7D31"/>
                          </a:solidFill>
                          <a:miter lim="800000"/>
                          <a:headEnd/>
                          <a:tailEnd/>
                        </a:ln>
                      </wps:spPr>
                      <wps:txbx>
                        <w:txbxContent>
                          <w:p w:rsidR="004D628F" w:rsidRPr="009B60A7" w:rsidRDefault="004D628F" w:rsidP="004D628F">
                            <w:pPr>
                              <w:rPr>
                                <w:rFonts w:ascii="Arial Narrow" w:hAnsi="Arial Narrow" w:cs="Arial"/>
                                <w:sz w:val="20"/>
                                <w:szCs w:val="20"/>
                              </w:rPr>
                            </w:pPr>
                            <w:r w:rsidRPr="009B60A7">
                              <w:rPr>
                                <w:rFonts w:ascii="Arial Narrow" w:hAnsi="Arial Narrow" w:cs="Arial"/>
                                <w:sz w:val="20"/>
                                <w:szCs w:val="20"/>
                              </w:rPr>
                              <w:t xml:space="preserve">The </w:t>
                            </w:r>
                            <w:r w:rsidRPr="004D628F">
                              <w:rPr>
                                <w:rFonts w:ascii="Arial Narrow" w:hAnsi="Arial Narrow" w:cs="Arial"/>
                                <w:sz w:val="20"/>
                                <w:szCs w:val="20"/>
                              </w:rPr>
                              <w:t>Sponsor Study Coordinator</w:t>
                            </w:r>
                            <w:r>
                              <w:rPr>
                                <w:rFonts w:ascii="Arial Narrow" w:hAnsi="Arial Narrow" w:cs="Arial"/>
                                <w:sz w:val="20"/>
                                <w:szCs w:val="20"/>
                              </w:rPr>
                              <w:t xml:space="preserve"> </w:t>
                            </w:r>
                            <w:r w:rsidRPr="009B60A7">
                              <w:rPr>
                                <w:rFonts w:ascii="Arial Narrow" w:hAnsi="Arial Narrow" w:cs="Arial"/>
                                <w:sz w:val="20"/>
                                <w:szCs w:val="20"/>
                              </w:rPr>
                              <w:t>send</w:t>
                            </w:r>
                            <w:r>
                              <w:rPr>
                                <w:rFonts w:ascii="Arial Narrow" w:hAnsi="Arial Narrow" w:cs="Arial"/>
                                <w:sz w:val="20"/>
                                <w:szCs w:val="20"/>
                              </w:rPr>
                              <w:t>s</w:t>
                            </w:r>
                            <w:r w:rsidRPr="009B60A7">
                              <w:rPr>
                                <w:rFonts w:ascii="Arial Narrow" w:hAnsi="Arial Narrow" w:cs="Arial"/>
                                <w:sz w:val="20"/>
                                <w:szCs w:val="20"/>
                              </w:rPr>
                              <w:t xml:space="preserve"> the HRA</w:t>
                            </w:r>
                            <w:r w:rsidR="009A7B57">
                              <w:rPr>
                                <w:rFonts w:ascii="Arial Narrow" w:hAnsi="Arial Narrow" w:cs="Arial"/>
                                <w:sz w:val="20"/>
                                <w:szCs w:val="20"/>
                              </w:rPr>
                              <w:t>&amp;HCRW</w:t>
                            </w:r>
                            <w:r w:rsidRPr="009B60A7">
                              <w:rPr>
                                <w:rFonts w:ascii="Arial Narrow" w:hAnsi="Arial Narrow" w:cs="Arial"/>
                                <w:sz w:val="20"/>
                                <w:szCs w:val="20"/>
                              </w:rPr>
                              <w:t xml:space="preserve"> Approval and</w:t>
                            </w:r>
                            <w:r>
                              <w:rPr>
                                <w:rFonts w:ascii="Arial Narrow" w:hAnsi="Arial Narrow" w:cs="Arial"/>
                                <w:sz w:val="20"/>
                                <w:szCs w:val="20"/>
                              </w:rPr>
                              <w:t>/or</w:t>
                            </w:r>
                            <w:r w:rsidRPr="009B60A7">
                              <w:rPr>
                                <w:rFonts w:ascii="Arial Narrow" w:hAnsi="Arial Narrow" w:cs="Arial"/>
                                <w:sz w:val="20"/>
                                <w:szCs w:val="20"/>
                              </w:rPr>
                              <w:t xml:space="preserve"> REC favourable opinion letter</w:t>
                            </w:r>
                            <w:r>
                              <w:rPr>
                                <w:rFonts w:ascii="Arial Narrow" w:hAnsi="Arial Narrow" w:cs="Arial"/>
                                <w:sz w:val="20"/>
                                <w:szCs w:val="20"/>
                              </w:rPr>
                              <w:t>, plus study document set</w:t>
                            </w:r>
                            <w:r w:rsidRPr="009B60A7">
                              <w:rPr>
                                <w:rFonts w:ascii="Arial Narrow" w:hAnsi="Arial Narrow" w:cs="Arial"/>
                                <w:sz w:val="20"/>
                                <w:szCs w:val="20"/>
                              </w:rPr>
                              <w:t xml:space="preserve"> to BRD</w:t>
                            </w:r>
                            <w:r>
                              <w:rPr>
                                <w:rFonts w:ascii="Arial Narrow" w:hAnsi="Arial Narrow" w:cs="Arial"/>
                                <w:sz w:val="20"/>
                                <w:szCs w:val="20"/>
                              </w:rPr>
                              <w:t xml:space="preserve"> (includ</w:t>
                            </w:r>
                            <w:r w:rsidR="009A7B57">
                              <w:rPr>
                                <w:rFonts w:ascii="Arial Narrow" w:hAnsi="Arial Narrow" w:cs="Arial"/>
                                <w:sz w:val="20"/>
                                <w:szCs w:val="20"/>
                              </w:rPr>
                              <w:t>ing the IRAS form &amp; non-NHS SAF</w:t>
                            </w:r>
                            <w:r>
                              <w:rPr>
                                <w:rFonts w:ascii="Arial Narrow" w:hAnsi="Arial Narrow" w:cs="Arial"/>
                                <w:sz w:val="20"/>
                                <w:szCs w:val="20"/>
                              </w:rPr>
                              <w:t xml:space="preserve"> – if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B33EFE" id="_x0000_s1036" style="position:absolute;margin-left:91.05pt;margin-top:12.6pt;width:260.05pt;height:4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" strokecolor="#ed7d31" strokeweight="1.5pt">
                <v:stroke joinstyle="miter"/>
                <v:textbox>
                  <w:txbxContent>
                    <w:p w:rsidR="004D628F" w:rsidRPr="009B60A7" w:rsidRDefault="004D628F" w:rsidP="004D628F">
                      <w:pPr>
                        <w:rPr>
                          <w:rFonts w:ascii="Arial Narrow" w:hAnsi="Arial Narrow" w:cs="Arial"/>
                          <w:sz w:val="20"/>
                          <w:szCs w:val="20"/>
                        </w:rPr>
                      </w:pPr>
                      <w:r w:rsidRPr="009B60A7">
                        <w:rPr>
                          <w:rFonts w:ascii="Arial Narrow" w:hAnsi="Arial Narrow" w:cs="Arial"/>
                          <w:sz w:val="20"/>
                          <w:szCs w:val="20"/>
                        </w:rPr>
                        <w:t xml:space="preserve">The </w:t>
                      </w:r>
                      <w:r w:rsidRPr="004D628F">
                        <w:rPr>
                          <w:rFonts w:ascii="Arial Narrow" w:hAnsi="Arial Narrow" w:cs="Arial"/>
                          <w:sz w:val="20"/>
                          <w:szCs w:val="20"/>
                        </w:rPr>
                        <w:t>Sponsor Study Coordinator</w:t>
                      </w:r>
                      <w:r>
                        <w:rPr>
                          <w:rFonts w:ascii="Arial Narrow" w:hAnsi="Arial Narrow" w:cs="Arial"/>
                          <w:sz w:val="20"/>
                          <w:szCs w:val="20"/>
                        </w:rPr>
                        <w:t xml:space="preserve"> </w:t>
                      </w:r>
                      <w:r w:rsidRPr="009B60A7">
                        <w:rPr>
                          <w:rFonts w:ascii="Arial Narrow" w:hAnsi="Arial Narrow" w:cs="Arial"/>
                          <w:sz w:val="20"/>
                          <w:szCs w:val="20"/>
                        </w:rPr>
                        <w:t>send</w:t>
                      </w:r>
                      <w:r>
                        <w:rPr>
                          <w:rFonts w:ascii="Arial Narrow" w:hAnsi="Arial Narrow" w:cs="Arial"/>
                          <w:sz w:val="20"/>
                          <w:szCs w:val="20"/>
                        </w:rPr>
                        <w:t>s</w:t>
                      </w:r>
                      <w:r w:rsidRPr="009B60A7">
                        <w:rPr>
                          <w:rFonts w:ascii="Arial Narrow" w:hAnsi="Arial Narrow" w:cs="Arial"/>
                          <w:sz w:val="20"/>
                          <w:szCs w:val="20"/>
                        </w:rPr>
                        <w:t xml:space="preserve"> the HRA</w:t>
                      </w:r>
                      <w:r w:rsidR="009A7B57">
                        <w:rPr>
                          <w:rFonts w:ascii="Arial Narrow" w:hAnsi="Arial Narrow" w:cs="Arial"/>
                          <w:sz w:val="20"/>
                          <w:szCs w:val="20"/>
                        </w:rPr>
                        <w:t>&amp;HCRW</w:t>
                      </w:r>
                      <w:r w:rsidRPr="009B60A7">
                        <w:rPr>
                          <w:rFonts w:ascii="Arial Narrow" w:hAnsi="Arial Narrow" w:cs="Arial"/>
                          <w:sz w:val="20"/>
                          <w:szCs w:val="20"/>
                        </w:rPr>
                        <w:t xml:space="preserve"> Approval and</w:t>
                      </w:r>
                      <w:r>
                        <w:rPr>
                          <w:rFonts w:ascii="Arial Narrow" w:hAnsi="Arial Narrow" w:cs="Arial"/>
                          <w:sz w:val="20"/>
                          <w:szCs w:val="20"/>
                        </w:rPr>
                        <w:t>/or</w:t>
                      </w:r>
                      <w:r w:rsidRPr="009B60A7">
                        <w:rPr>
                          <w:rFonts w:ascii="Arial Narrow" w:hAnsi="Arial Narrow" w:cs="Arial"/>
                          <w:sz w:val="20"/>
                          <w:szCs w:val="20"/>
                        </w:rPr>
                        <w:t xml:space="preserve"> REC favourable opinion letter</w:t>
                      </w:r>
                      <w:r>
                        <w:rPr>
                          <w:rFonts w:ascii="Arial Narrow" w:hAnsi="Arial Narrow" w:cs="Arial"/>
                          <w:sz w:val="20"/>
                          <w:szCs w:val="20"/>
                        </w:rPr>
                        <w:t>, plus study document set</w:t>
                      </w:r>
                      <w:r w:rsidRPr="009B60A7">
                        <w:rPr>
                          <w:rFonts w:ascii="Arial Narrow" w:hAnsi="Arial Narrow" w:cs="Arial"/>
                          <w:sz w:val="20"/>
                          <w:szCs w:val="20"/>
                        </w:rPr>
                        <w:t xml:space="preserve"> to BRD</w:t>
                      </w:r>
                      <w:r>
                        <w:rPr>
                          <w:rFonts w:ascii="Arial Narrow" w:hAnsi="Arial Narrow" w:cs="Arial"/>
                          <w:sz w:val="20"/>
                          <w:szCs w:val="20"/>
                        </w:rPr>
                        <w:t xml:space="preserve"> (includ</w:t>
                      </w:r>
                      <w:r w:rsidR="009A7B57">
                        <w:rPr>
                          <w:rFonts w:ascii="Arial Narrow" w:hAnsi="Arial Narrow" w:cs="Arial"/>
                          <w:sz w:val="20"/>
                          <w:szCs w:val="20"/>
                        </w:rPr>
                        <w:t>ing the IRAS form &amp; non-NHS SAF</w:t>
                      </w:r>
                      <w:r>
                        <w:rPr>
                          <w:rFonts w:ascii="Arial Narrow" w:hAnsi="Arial Narrow" w:cs="Arial"/>
                          <w:sz w:val="20"/>
                          <w:szCs w:val="20"/>
                        </w:rPr>
                        <w:t xml:space="preserve"> – if completed). </w:t>
                      </w:r>
                    </w:p>
                  </w:txbxContent>
                </v:textbox>
                <w10:wrap anchorx="margin"/>
              </v:roundrect>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69504" behindDoc="0" locked="0" layoutInCell="1" allowOverlap="1" wp14:anchorId="366839D3" wp14:editId="577F23D3">
                <wp:simplePos x="0" y="0"/>
                <wp:positionH relativeFrom="column">
                  <wp:posOffset>2835192</wp:posOffset>
                </wp:positionH>
                <wp:positionV relativeFrom="paragraph">
                  <wp:posOffset>90805</wp:posOffset>
                </wp:positionV>
                <wp:extent cx="0" cy="476885"/>
                <wp:effectExtent l="76200" t="0" r="57150" b="56515"/>
                <wp:wrapNone/>
                <wp:docPr id="311" name="Straight Arrow Connector 311"/>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CF4BC" id="Straight Arrow Connector 311" o:spid="_x0000_s1026" type="#_x0000_t32" style="position:absolute;margin-left:223.25pt;margin-top:7.15pt;width:0;height:37.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" strokecolor="black [3200]" strokeweight="1pt">
                <v:stroke endarrow="block" joinstyle="miter"/>
              </v:shape>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r w:rsidRPr="00B95DE2">
        <w:rPr>
          <w:rFonts w:ascii="Arial" w:hAnsi="Arial" w:cs="Arial"/>
          <w:noProof/>
          <w:lang w:eastAsia="en-GB"/>
        </w:rPr>
        <mc:AlternateContent>
          <mc:Choice Requires="wps">
            <w:drawing>
              <wp:anchor distT="45720" distB="45720" distL="114300" distR="114300" simplePos="0" relativeHeight="251680768" behindDoc="0" locked="0" layoutInCell="1" allowOverlap="1" wp14:anchorId="438E3D21" wp14:editId="42CBEEE8">
                <wp:simplePos x="0" y="0"/>
                <wp:positionH relativeFrom="column">
                  <wp:posOffset>1061444</wp:posOffset>
                </wp:positionH>
                <wp:positionV relativeFrom="paragraph">
                  <wp:posOffset>144780</wp:posOffset>
                </wp:positionV>
                <wp:extent cx="3498215" cy="946150"/>
                <wp:effectExtent l="0" t="0" r="26035" b="2540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946150"/>
                        </a:xfrm>
                        <a:prstGeom prst="roundRect">
                          <a:avLst>
                            <a:gd name="adj" fmla="val 16667"/>
                          </a:avLst>
                        </a:prstGeom>
                        <a:solidFill>
                          <a:srgbClr val="FFFFFF"/>
                        </a:solidFill>
                        <a:ln w="190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628F" w:rsidRPr="0097594C" w:rsidRDefault="004D628F" w:rsidP="004D628F">
                            <w:pPr>
                              <w:rPr>
                                <w:rFonts w:ascii="Arial Narrow" w:hAnsi="Arial Narrow" w:cs="Arial"/>
                                <w:sz w:val="20"/>
                                <w:szCs w:val="20"/>
                              </w:rPr>
                            </w:pPr>
                            <w:r w:rsidRPr="0097594C">
                              <w:rPr>
                                <w:rFonts w:ascii="Arial Narrow" w:hAnsi="Arial Narrow" w:cs="Arial"/>
                                <w:sz w:val="20"/>
                                <w:szCs w:val="20"/>
                              </w:rPr>
                              <w:t>BRD reviews</w:t>
                            </w:r>
                            <w:r>
                              <w:rPr>
                                <w:rFonts w:ascii="Arial Narrow" w:hAnsi="Arial Narrow" w:cs="Arial"/>
                                <w:sz w:val="20"/>
                                <w:szCs w:val="20"/>
                              </w:rPr>
                              <w:t xml:space="preserve"> the study documents </w:t>
                            </w:r>
                            <w:r w:rsidRPr="0097594C">
                              <w:rPr>
                                <w:rFonts w:ascii="Arial Narrow" w:hAnsi="Arial Narrow" w:cs="Arial"/>
                                <w:sz w:val="20"/>
                                <w:szCs w:val="20"/>
                              </w:rPr>
                              <w:t>and, for studies that did not require HRA Approval, completes an assessment for governance and legal compliance</w:t>
                            </w:r>
                            <w:r>
                              <w:rPr>
                                <w:rFonts w:ascii="Arial Narrow" w:hAnsi="Arial Narrow" w:cs="Arial"/>
                                <w:sz w:val="20"/>
                                <w:szCs w:val="20"/>
                              </w:rPr>
                              <w:t>. Upon completion, BRD</w:t>
                            </w:r>
                            <w:r w:rsidRPr="0097594C">
                              <w:rPr>
                                <w:rFonts w:ascii="Arial Narrow" w:hAnsi="Arial Narrow" w:cs="Arial"/>
                                <w:sz w:val="20"/>
                                <w:szCs w:val="20"/>
                              </w:rPr>
                              <w:t xml:space="preserve"> issue an assurance email (and letter - if full assessment completed)</w:t>
                            </w:r>
                            <w:r>
                              <w:rPr>
                                <w:rFonts w:ascii="Arial Narrow" w:hAnsi="Arial Narrow" w:cs="Arial"/>
                                <w:sz w:val="20"/>
                                <w:szCs w:val="20"/>
                              </w:rPr>
                              <w:t xml:space="preserve"> to the </w:t>
                            </w:r>
                            <w:r w:rsidRPr="004D628F">
                              <w:rPr>
                                <w:rFonts w:ascii="Arial Narrow" w:hAnsi="Arial Narrow" w:cs="Arial"/>
                                <w:sz w:val="20"/>
                                <w:szCs w:val="20"/>
                              </w:rPr>
                              <w:t>Sponsor Study Coordinator</w:t>
                            </w:r>
                            <w:r>
                              <w:rPr>
                                <w:rFonts w:ascii="Arial Narrow" w:hAnsi="Arial Narrow" w:cs="Arial"/>
                                <w:sz w:val="20"/>
                                <w:szCs w:val="20"/>
                              </w:rPr>
                              <w:t xml:space="preserve">. </w:t>
                            </w:r>
                            <w:r w:rsidRPr="0097594C">
                              <w:rPr>
                                <w:rFonts w:ascii="Arial Narrow" w:hAnsi="Arial Narrow" w:cs="Arial"/>
                                <w:sz w:val="20"/>
                                <w:szCs w:val="20"/>
                              </w:rPr>
                              <w:t xml:space="preserve">The letter is copied to </w:t>
                            </w:r>
                            <w:r w:rsidR="00870E56">
                              <w:rPr>
                                <w:rFonts w:ascii="Arial Narrow" w:hAnsi="Arial Narrow" w:cs="Arial"/>
                                <w:bCs/>
                                <w:sz w:val="20"/>
                                <w:szCs w:val="20"/>
                              </w:rPr>
                              <w:t xml:space="preserve">&lt;R&amp;D LEAD </w:t>
                            </w:r>
                            <w:r w:rsidR="00870E56">
                              <w:rPr>
                                <w:rFonts w:ascii="Arial Narrow" w:hAnsi="Arial Narrow" w:cs="Arial"/>
                                <w:bCs/>
                                <w:sz w:val="20"/>
                                <w:szCs w:val="20"/>
                              </w:rPr>
                              <w:t>NAME&gt;</w:t>
                            </w:r>
                            <w:bookmarkStart w:id="0" w:name="_GoBack"/>
                            <w:bookmarkEnd w:id="0"/>
                            <w:r>
                              <w:rPr>
                                <w:rFonts w:ascii="Arial Narrow" w:hAnsi="Arial Narrow" w:cs="Arial"/>
                                <w:sz w:val="20"/>
                                <w:szCs w:val="20"/>
                              </w:rPr>
                              <w:t>.</w:t>
                            </w:r>
                          </w:p>
                          <w:p w:rsidR="004D628F" w:rsidRPr="00FE2E84" w:rsidRDefault="004D628F" w:rsidP="004D628F">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8E3D21" id="_x0000_s1037" style="position:absolute;margin-left:83.6pt;margin-top:11.4pt;width:275.45pt;height:7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" strokecolor="#ed7d31" strokeweight="1.5pt">
                <v:stroke joinstyle="miter"/>
                <v:shadow color="#868686"/>
                <v:textbox>
                  <w:txbxContent>
                    <w:p w:rsidR="004D628F" w:rsidRPr="0097594C" w:rsidRDefault="004D628F" w:rsidP="004D628F">
                      <w:pPr>
                        <w:rPr>
                          <w:rFonts w:ascii="Arial Narrow" w:hAnsi="Arial Narrow" w:cs="Arial"/>
                          <w:sz w:val="20"/>
                          <w:szCs w:val="20"/>
                        </w:rPr>
                      </w:pPr>
                      <w:r w:rsidRPr="0097594C">
                        <w:rPr>
                          <w:rFonts w:ascii="Arial Narrow" w:hAnsi="Arial Narrow" w:cs="Arial"/>
                          <w:sz w:val="20"/>
                          <w:szCs w:val="20"/>
                        </w:rPr>
                        <w:t>BRD reviews</w:t>
                      </w:r>
                      <w:r>
                        <w:rPr>
                          <w:rFonts w:ascii="Arial Narrow" w:hAnsi="Arial Narrow" w:cs="Arial"/>
                          <w:sz w:val="20"/>
                          <w:szCs w:val="20"/>
                        </w:rPr>
                        <w:t xml:space="preserve"> the study documents </w:t>
                      </w:r>
                      <w:r w:rsidRPr="0097594C">
                        <w:rPr>
                          <w:rFonts w:ascii="Arial Narrow" w:hAnsi="Arial Narrow" w:cs="Arial"/>
                          <w:sz w:val="20"/>
                          <w:szCs w:val="20"/>
                        </w:rPr>
                        <w:t>and, for studies that did not require HRA Approval, completes an assessment for governance and legal compliance</w:t>
                      </w:r>
                      <w:r>
                        <w:rPr>
                          <w:rFonts w:ascii="Arial Narrow" w:hAnsi="Arial Narrow" w:cs="Arial"/>
                          <w:sz w:val="20"/>
                          <w:szCs w:val="20"/>
                        </w:rPr>
                        <w:t>. Upon completion, BRD</w:t>
                      </w:r>
                      <w:r w:rsidRPr="0097594C">
                        <w:rPr>
                          <w:rFonts w:ascii="Arial Narrow" w:hAnsi="Arial Narrow" w:cs="Arial"/>
                          <w:sz w:val="20"/>
                          <w:szCs w:val="20"/>
                        </w:rPr>
                        <w:t xml:space="preserve"> issue an assurance email (and letter - if full assessment completed)</w:t>
                      </w:r>
                      <w:r>
                        <w:rPr>
                          <w:rFonts w:ascii="Arial Narrow" w:hAnsi="Arial Narrow" w:cs="Arial"/>
                          <w:sz w:val="20"/>
                          <w:szCs w:val="20"/>
                        </w:rPr>
                        <w:t xml:space="preserve"> to the </w:t>
                      </w:r>
                      <w:r w:rsidRPr="004D628F">
                        <w:rPr>
                          <w:rFonts w:ascii="Arial Narrow" w:hAnsi="Arial Narrow" w:cs="Arial"/>
                          <w:sz w:val="20"/>
                          <w:szCs w:val="20"/>
                        </w:rPr>
                        <w:t>Sponsor Study Coordinator</w:t>
                      </w:r>
                      <w:r>
                        <w:rPr>
                          <w:rFonts w:ascii="Arial Narrow" w:hAnsi="Arial Narrow" w:cs="Arial"/>
                          <w:sz w:val="20"/>
                          <w:szCs w:val="20"/>
                        </w:rPr>
                        <w:t xml:space="preserve">. </w:t>
                      </w:r>
                      <w:r w:rsidRPr="0097594C">
                        <w:rPr>
                          <w:rFonts w:ascii="Arial Narrow" w:hAnsi="Arial Narrow" w:cs="Arial"/>
                          <w:sz w:val="20"/>
                          <w:szCs w:val="20"/>
                        </w:rPr>
                        <w:t xml:space="preserve">The letter is copied to </w:t>
                      </w:r>
                      <w:r w:rsidR="00870E56">
                        <w:rPr>
                          <w:rFonts w:ascii="Arial Narrow" w:hAnsi="Arial Narrow" w:cs="Arial"/>
                          <w:bCs/>
                          <w:sz w:val="20"/>
                          <w:szCs w:val="20"/>
                        </w:rPr>
                        <w:t xml:space="preserve">&lt;R&amp;D LEAD </w:t>
                      </w:r>
                      <w:r w:rsidR="00870E56">
                        <w:rPr>
                          <w:rFonts w:ascii="Arial Narrow" w:hAnsi="Arial Narrow" w:cs="Arial"/>
                          <w:bCs/>
                          <w:sz w:val="20"/>
                          <w:szCs w:val="20"/>
                        </w:rPr>
                        <w:t>NAME&gt;</w:t>
                      </w:r>
                      <w:bookmarkStart w:id="1" w:name="_GoBack"/>
                      <w:bookmarkEnd w:id="1"/>
                      <w:r>
                        <w:rPr>
                          <w:rFonts w:ascii="Arial Narrow" w:hAnsi="Arial Narrow" w:cs="Arial"/>
                          <w:sz w:val="20"/>
                          <w:szCs w:val="20"/>
                        </w:rPr>
                        <w:t>.</w:t>
                      </w:r>
                    </w:p>
                    <w:p w:rsidR="004D628F" w:rsidRPr="00FE2E84" w:rsidRDefault="004D628F" w:rsidP="004D628F">
                      <w:pPr>
                        <w:rPr>
                          <w:rFonts w:ascii="Arial Narrow" w:hAnsi="Arial Narrow"/>
                          <w:sz w:val="20"/>
                          <w:szCs w:val="20"/>
                        </w:rPr>
                      </w:pPr>
                    </w:p>
                  </w:txbxContent>
                </v:textbox>
                <w10:wrap type="square"/>
              </v:roundrect>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9F6148" w:rsidP="004D628F">
      <w:pPr>
        <w:rPr>
          <w:rFonts w:ascii="Arial" w:hAnsi="Arial" w:cs="Arial"/>
          <w:b/>
          <w:bCs/>
        </w:rPr>
      </w:pPr>
      <w:r w:rsidRPr="00B95DE2">
        <w:rPr>
          <w:rFonts w:ascii="Arial" w:hAnsi="Arial" w:cs="Arial"/>
          <w:b/>
          <w:bCs/>
          <w:noProof/>
          <w:lang w:eastAsia="en-GB"/>
        </w:rPr>
        <mc:AlternateContent>
          <mc:Choice Requires="wps">
            <w:drawing>
              <wp:anchor distT="0" distB="0" distL="114300" distR="114300" simplePos="0" relativeHeight="251684864" behindDoc="0" locked="0" layoutInCell="1" allowOverlap="1" wp14:anchorId="62302EAC" wp14:editId="6D7B5F63">
                <wp:simplePos x="0" y="0"/>
                <wp:positionH relativeFrom="column">
                  <wp:posOffset>2835965</wp:posOffset>
                </wp:positionH>
                <wp:positionV relativeFrom="paragraph">
                  <wp:posOffset>42656</wp:posOffset>
                </wp:positionV>
                <wp:extent cx="0" cy="476885"/>
                <wp:effectExtent l="76200" t="0" r="57150" b="56515"/>
                <wp:wrapNone/>
                <wp:docPr id="315" name="Straight Arrow Connector 315"/>
                <wp:cNvGraphicFramePr/>
                <a:graphic xmlns:a="http://schemas.openxmlformats.org/drawingml/2006/main">
                  <a:graphicData uri="http://schemas.microsoft.com/office/word/2010/wordprocessingShape">
                    <wps:wsp>
                      <wps:cNvCnPr/>
                      <wps:spPr>
                        <a:xfrm>
                          <a:off x="0" y="0"/>
                          <a:ext cx="0" cy="47688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C710D8" id="Straight Arrow Connector 315" o:spid="_x0000_s1026" type="#_x0000_t32" style="position:absolute;margin-left:223.3pt;margin-top:3.35pt;width:0;height:37.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" strokecolor="black [3200]" strokeweight="1pt">
                <v:stroke endarrow="block" joinstyle="miter"/>
              </v:shape>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9F6148" w:rsidP="004D628F">
      <w:pPr>
        <w:rPr>
          <w:rFonts w:ascii="Arial" w:hAnsi="Arial" w:cs="Arial"/>
          <w:b/>
          <w:bCs/>
        </w:rPr>
      </w:pPr>
      <w:r w:rsidRPr="00B95DE2">
        <w:rPr>
          <w:rFonts w:ascii="Arial" w:hAnsi="Arial" w:cs="Arial"/>
          <w:b/>
          <w:bCs/>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1202690</wp:posOffset>
                </wp:positionH>
                <wp:positionV relativeFrom="paragraph">
                  <wp:posOffset>78740</wp:posOffset>
                </wp:positionV>
                <wp:extent cx="3322955" cy="759460"/>
                <wp:effectExtent l="0" t="0" r="107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75946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F4CD2" w:rsidRPr="004D628F" w:rsidRDefault="009F4CD2" w:rsidP="001322C9">
                            <w:pPr>
                              <w:rPr>
                                <w:rFonts w:ascii="Arial Narrow" w:hAnsi="Arial Narrow"/>
                                <w:sz w:val="20"/>
                                <w:szCs w:val="20"/>
                              </w:rPr>
                            </w:pPr>
                            <w:r>
                              <w:rPr>
                                <w:rFonts w:ascii="Arial Narrow" w:hAnsi="Arial Narrow"/>
                                <w:sz w:val="20"/>
                                <w:szCs w:val="20"/>
                              </w:rPr>
                              <w:t xml:space="preserve">The </w:t>
                            </w:r>
                            <w:r w:rsidRPr="004D628F">
                              <w:rPr>
                                <w:rFonts w:ascii="Arial Narrow" w:hAnsi="Arial Narrow" w:cs="Arial"/>
                                <w:sz w:val="20"/>
                                <w:szCs w:val="20"/>
                              </w:rPr>
                              <w:t>Sponsor Study Coordinator</w:t>
                            </w:r>
                            <w:r>
                              <w:rPr>
                                <w:rFonts w:ascii="Arial Narrow" w:hAnsi="Arial Narrow" w:cs="Arial"/>
                                <w:sz w:val="20"/>
                                <w:szCs w:val="20"/>
                              </w:rPr>
                              <w:t xml:space="preserve"> will liaise with </w:t>
                            </w:r>
                            <w:r w:rsidR="00870E56">
                              <w:rPr>
                                <w:rFonts w:ascii="Arial Narrow" w:hAnsi="Arial Narrow" w:cs="Arial"/>
                                <w:sz w:val="20"/>
                                <w:szCs w:val="20"/>
                              </w:rPr>
                              <w:t>&lt;ORGANISATION’S NAME&gt;</w:t>
                            </w:r>
                            <w:r>
                              <w:rPr>
                                <w:rFonts w:ascii="Arial Narrow" w:hAnsi="Arial Narrow" w:cs="Arial"/>
                                <w:sz w:val="20"/>
                                <w:szCs w:val="20"/>
                              </w:rPr>
                              <w:t xml:space="preserve"> to confirm they have the capacity and capability to conduct the study, </w:t>
                            </w:r>
                            <w:r w:rsidR="001322C9">
                              <w:rPr>
                                <w:rFonts w:ascii="Arial Narrow" w:hAnsi="Arial Narrow" w:cs="Arial"/>
                                <w:sz w:val="20"/>
                                <w:szCs w:val="20"/>
                              </w:rPr>
                              <w:t xml:space="preserve">and </w:t>
                            </w:r>
                            <w:r>
                              <w:rPr>
                                <w:rFonts w:ascii="Arial Narrow" w:hAnsi="Arial Narrow" w:cs="Arial"/>
                                <w:sz w:val="20"/>
                                <w:szCs w:val="20"/>
                              </w:rPr>
                              <w:t>to agree the study contract</w:t>
                            </w:r>
                            <w:r w:rsidR="001322C9">
                              <w:rPr>
                                <w:rFonts w:ascii="Arial Narrow" w:hAnsi="Arial Narrow" w:cs="Arial"/>
                                <w:sz w:val="20"/>
                                <w:szCs w:val="20"/>
                              </w:rPr>
                              <w:t xml:space="preserve"> including any associated costs.</w:t>
                            </w:r>
                          </w:p>
                          <w:p w:rsidR="004D628F" w:rsidRPr="004D628F" w:rsidRDefault="004D628F" w:rsidP="004D628F">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94.7pt;margin-top:6.2pt;width:261.65pt;height:59.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" fillcolor="white [3201]" strokecolor="#ed7d31 [3205]" strokeweight="1pt">
                <v:stroke joinstyle="miter"/>
                <v:textbox>
                  <w:txbxContent>
                    <w:p w:rsidR="009F4CD2" w:rsidRPr="004D628F" w:rsidRDefault="009F4CD2" w:rsidP="001322C9">
                      <w:pPr>
                        <w:rPr>
                          <w:rFonts w:ascii="Arial Narrow" w:hAnsi="Arial Narrow"/>
                          <w:sz w:val="20"/>
                          <w:szCs w:val="20"/>
                        </w:rPr>
                      </w:pPr>
                      <w:r>
                        <w:rPr>
                          <w:rFonts w:ascii="Arial Narrow" w:hAnsi="Arial Narrow"/>
                          <w:sz w:val="20"/>
                          <w:szCs w:val="20"/>
                        </w:rPr>
                        <w:t xml:space="preserve">The </w:t>
                      </w:r>
                      <w:r w:rsidRPr="004D628F">
                        <w:rPr>
                          <w:rFonts w:ascii="Arial Narrow" w:hAnsi="Arial Narrow" w:cs="Arial"/>
                          <w:sz w:val="20"/>
                          <w:szCs w:val="20"/>
                        </w:rPr>
                        <w:t>Sponsor Study Coordinator</w:t>
                      </w:r>
                      <w:r>
                        <w:rPr>
                          <w:rFonts w:ascii="Arial Narrow" w:hAnsi="Arial Narrow" w:cs="Arial"/>
                          <w:sz w:val="20"/>
                          <w:szCs w:val="20"/>
                        </w:rPr>
                        <w:t xml:space="preserve"> will liaise with </w:t>
                      </w:r>
                      <w:r w:rsidR="00870E56">
                        <w:rPr>
                          <w:rFonts w:ascii="Arial Narrow" w:hAnsi="Arial Narrow" w:cs="Arial"/>
                          <w:sz w:val="20"/>
                          <w:szCs w:val="20"/>
                        </w:rPr>
                        <w:t>&lt;ORGANISATION’S NAME&gt;</w:t>
                      </w:r>
                      <w:r>
                        <w:rPr>
                          <w:rFonts w:ascii="Arial Narrow" w:hAnsi="Arial Narrow" w:cs="Arial"/>
                          <w:sz w:val="20"/>
                          <w:szCs w:val="20"/>
                        </w:rPr>
                        <w:t xml:space="preserve"> to confirm they have the capacity and capability to conduct the study, </w:t>
                      </w:r>
                      <w:r w:rsidR="001322C9">
                        <w:rPr>
                          <w:rFonts w:ascii="Arial Narrow" w:hAnsi="Arial Narrow" w:cs="Arial"/>
                          <w:sz w:val="20"/>
                          <w:szCs w:val="20"/>
                        </w:rPr>
                        <w:t xml:space="preserve">and </w:t>
                      </w:r>
                      <w:r>
                        <w:rPr>
                          <w:rFonts w:ascii="Arial Narrow" w:hAnsi="Arial Narrow" w:cs="Arial"/>
                          <w:sz w:val="20"/>
                          <w:szCs w:val="20"/>
                        </w:rPr>
                        <w:t>to agree the study contract</w:t>
                      </w:r>
                      <w:r w:rsidR="001322C9">
                        <w:rPr>
                          <w:rFonts w:ascii="Arial Narrow" w:hAnsi="Arial Narrow" w:cs="Arial"/>
                          <w:sz w:val="20"/>
                          <w:szCs w:val="20"/>
                        </w:rPr>
                        <w:t xml:space="preserve"> including any associated costs.</w:t>
                      </w:r>
                    </w:p>
                    <w:p w:rsidR="004D628F" w:rsidRPr="004D628F" w:rsidRDefault="004D628F" w:rsidP="004D628F">
                      <w:pPr>
                        <w:rPr>
                          <w:rFonts w:ascii="Arial Narrow" w:hAnsi="Arial Narrow"/>
                          <w:sz w:val="20"/>
                          <w:szCs w:val="20"/>
                        </w:rPr>
                      </w:pPr>
                    </w:p>
                  </w:txbxContent>
                </v:textbox>
                <w10:wrap type="square"/>
              </v:roundrect>
            </w:pict>
          </mc:Fallback>
        </mc:AlternateContent>
      </w: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4D628F" w:rsidRPr="00B95DE2" w:rsidRDefault="004D628F" w:rsidP="004D628F">
      <w:pPr>
        <w:rPr>
          <w:rFonts w:ascii="Arial" w:hAnsi="Arial" w:cs="Arial"/>
          <w:b/>
          <w:bCs/>
        </w:rPr>
      </w:pPr>
    </w:p>
    <w:p w:rsidR="00EA4916" w:rsidRPr="00B95DE2" w:rsidRDefault="009F6148" w:rsidP="00EA4916">
      <w:pPr>
        <w:rPr>
          <w:rFonts w:ascii="Arial" w:hAnsi="Arial" w:cs="Arial"/>
          <w:b/>
          <w:bCs/>
        </w:rPr>
      </w:pPr>
      <w:r w:rsidRPr="00B95DE2">
        <w:rPr>
          <w:rFonts w:ascii="Arial" w:hAnsi="Arial" w:cs="Arial"/>
          <w:noProof/>
          <w:lang w:eastAsia="en-GB"/>
        </w:rPr>
        <mc:AlternateContent>
          <mc:Choice Requires="wps">
            <w:drawing>
              <wp:anchor distT="0" distB="0" distL="114300" distR="114300" simplePos="0" relativeHeight="251679744" behindDoc="0" locked="0" layoutInCell="1" allowOverlap="1" wp14:anchorId="249924E8" wp14:editId="22299DF7">
                <wp:simplePos x="0" y="0"/>
                <wp:positionH relativeFrom="margin">
                  <wp:posOffset>2674703</wp:posOffset>
                </wp:positionH>
                <wp:positionV relativeFrom="paragraph">
                  <wp:posOffset>100689</wp:posOffset>
                </wp:positionV>
                <wp:extent cx="366395" cy="412750"/>
                <wp:effectExtent l="19050" t="0" r="0" b="25400"/>
                <wp:wrapNone/>
                <wp:docPr id="313"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412750"/>
                        </a:xfrm>
                        <a:prstGeom prst="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88D4" id="Down Arrow 15" o:spid="_x0000_s1026" type="#_x0000_t67" style="position:absolute;margin-left:210.6pt;margin-top:7.95pt;width:28.85pt;height: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" adj="12013" fillcolor="#70ad47" strokecolor="#507e32" strokeweight="1pt">
                <v:path arrowok="t"/>
                <w10:wrap anchorx="margin"/>
              </v:shape>
            </w:pict>
          </mc:Fallback>
        </mc:AlternateContent>
      </w:r>
    </w:p>
    <w:p w:rsidR="00EA4916" w:rsidRPr="00B95DE2" w:rsidRDefault="00EA4916" w:rsidP="00EA4916">
      <w:pPr>
        <w:rPr>
          <w:rFonts w:ascii="Arial" w:hAnsi="Arial" w:cs="Arial"/>
          <w:b/>
          <w:bCs/>
        </w:rPr>
      </w:pPr>
    </w:p>
    <w:p w:rsidR="00EA4916" w:rsidRPr="00B95DE2" w:rsidRDefault="00EA4916" w:rsidP="00EA4916">
      <w:pPr>
        <w:rPr>
          <w:rFonts w:ascii="Arial" w:hAnsi="Arial" w:cs="Arial"/>
          <w:b/>
          <w:bCs/>
        </w:rPr>
      </w:pPr>
    </w:p>
    <w:p w:rsidR="00EA4916" w:rsidRPr="00294E33" w:rsidRDefault="009F6148" w:rsidP="00EA4916">
      <w:pPr>
        <w:rPr>
          <w:rFonts w:ascii="Arial" w:hAnsi="Arial" w:cs="Arial"/>
          <w:b/>
          <w:bCs/>
        </w:rPr>
      </w:pPr>
      <w:r w:rsidRPr="00B95DE2">
        <w:rPr>
          <w:rFonts w:ascii="Arial" w:hAnsi="Arial" w:cs="Arial"/>
          <w:noProof/>
          <w:lang w:eastAsia="en-GB"/>
        </w:rPr>
        <mc:AlternateContent>
          <mc:Choice Requires="wps">
            <w:drawing>
              <wp:anchor distT="45720" distB="45720" distL="114300" distR="114300" simplePos="0" relativeHeight="251674624" behindDoc="0" locked="0" layoutInCell="1" allowOverlap="1" wp14:anchorId="319DE3B9" wp14:editId="113605A1">
                <wp:simplePos x="0" y="0"/>
                <wp:positionH relativeFrom="margin">
                  <wp:posOffset>2277275</wp:posOffset>
                </wp:positionH>
                <wp:positionV relativeFrom="paragraph">
                  <wp:posOffset>98950</wp:posOffset>
                </wp:positionV>
                <wp:extent cx="1160780" cy="360045"/>
                <wp:effectExtent l="0" t="0" r="1270" b="1905"/>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28F" w:rsidRPr="000A51A2" w:rsidRDefault="004D628F" w:rsidP="004D628F">
                            <w:pPr>
                              <w:rPr>
                                <w:rFonts w:ascii="Arial Narrow" w:hAnsi="Arial Narrow"/>
                                <w:b/>
                                <w:color w:val="70AD47"/>
                                <w:sz w:val="32"/>
                                <w:szCs w:val="32"/>
                              </w:rPr>
                            </w:pPr>
                            <w:r>
                              <w:rPr>
                                <w:rFonts w:ascii="Arial Narrow" w:hAnsi="Arial Narrow"/>
                                <w:b/>
                                <w:color w:val="70AD47"/>
                                <w:sz w:val="32"/>
                                <w:szCs w:val="32"/>
                              </w:rPr>
                              <w:t>Study starts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DE3B9" id="_x0000_s1039" type="#_x0000_t202" style="position:absolute;margin-left:179.3pt;margin-top:7.8pt;width:91.4pt;height:2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DL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" stroked="f">
                <v:textbox>
                  <w:txbxContent>
                    <w:p w:rsidR="004D628F" w:rsidRPr="000A51A2" w:rsidRDefault="004D628F" w:rsidP="004D628F">
                      <w:pPr>
                        <w:rPr>
                          <w:rFonts w:ascii="Arial Narrow" w:hAnsi="Arial Narrow"/>
                          <w:b/>
                          <w:color w:val="70AD47"/>
                          <w:sz w:val="32"/>
                          <w:szCs w:val="32"/>
                        </w:rPr>
                      </w:pPr>
                      <w:r>
                        <w:rPr>
                          <w:rFonts w:ascii="Arial Narrow" w:hAnsi="Arial Narrow"/>
                          <w:b/>
                          <w:color w:val="70AD47"/>
                          <w:sz w:val="32"/>
                          <w:szCs w:val="32"/>
                        </w:rPr>
                        <w:t>Study starts</w:t>
                      </w:r>
                    </w:p>
                  </w:txbxContent>
                </v:textbox>
                <w10:wrap type="square" anchorx="margin"/>
              </v:shape>
            </w:pict>
          </mc:Fallback>
        </mc:AlternateContent>
      </w:r>
    </w:p>
    <w:p w:rsidR="00EA4916" w:rsidRPr="00294E33" w:rsidRDefault="00EA4916" w:rsidP="00EA4916">
      <w:pPr>
        <w:rPr>
          <w:rFonts w:ascii="Arial" w:hAnsi="Arial" w:cs="Arial"/>
          <w:b/>
          <w:bCs/>
        </w:rPr>
      </w:pPr>
    </w:p>
    <w:sectPr w:rsidR="00EA4916" w:rsidRPr="00294E33" w:rsidSect="007D4D5C">
      <w:footerReference w:type="default" r:id="rId15"/>
      <w:pgSz w:w="11909" w:h="16834" w:code="9"/>
      <w:pgMar w:top="1152" w:right="1584" w:bottom="1152" w:left="1584" w:header="706"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A0" w:rsidRDefault="009C6DA0">
      <w:r>
        <w:separator/>
      </w:r>
    </w:p>
  </w:endnote>
  <w:endnote w:type="continuationSeparator" w:id="0">
    <w:p w:rsidR="009C6DA0" w:rsidRDefault="009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77" w:rsidRDefault="00870E56" w:rsidP="00FB6C77">
    <w:pPr>
      <w:pStyle w:val="Footer"/>
      <w:rPr>
        <w:rFonts w:ascii="Arial" w:hAnsi="Arial" w:cs="Arial"/>
        <w:sz w:val="20"/>
        <w:szCs w:val="20"/>
      </w:rPr>
    </w:pPr>
    <w:r>
      <w:rPr>
        <w:rFonts w:ascii="Arial" w:hAnsi="Arial" w:cs="Arial"/>
        <w:sz w:val="20"/>
        <w:szCs w:val="20"/>
      </w:rPr>
      <w:t>&lt;ORGANISATION’S NAME&gt;</w:t>
    </w:r>
    <w:r w:rsidR="00FB6C77" w:rsidRPr="00FB6C77">
      <w:rPr>
        <w:rFonts w:ascii="Arial" w:hAnsi="Arial" w:cs="Arial"/>
        <w:sz w:val="20"/>
        <w:szCs w:val="20"/>
      </w:rPr>
      <w:t xml:space="preserve"> R</w:t>
    </w:r>
    <w:r w:rsidR="00A83425">
      <w:rPr>
        <w:rFonts w:ascii="Arial" w:hAnsi="Arial" w:cs="Arial"/>
        <w:sz w:val="20"/>
        <w:szCs w:val="20"/>
      </w:rPr>
      <w:t>esearch Policy and Procedures</w:t>
    </w:r>
  </w:p>
  <w:p w:rsidR="00FB6C77" w:rsidRPr="00FB6C77" w:rsidRDefault="00FB6C77" w:rsidP="00FB6C77">
    <w:pPr>
      <w:pStyle w:val="Footer"/>
      <w:rPr>
        <w:rFonts w:ascii="Arial" w:hAnsi="Arial" w:cs="Arial"/>
        <w:sz w:val="20"/>
        <w:szCs w:val="20"/>
      </w:rPr>
    </w:pPr>
    <w:r>
      <w:rPr>
        <w:rFonts w:ascii="Arial" w:hAnsi="Arial" w:cs="Arial"/>
        <w:sz w:val="20"/>
        <w:szCs w:val="20"/>
      </w:rPr>
      <w:t>Issued</w:t>
    </w:r>
    <w:proofErr w:type="gramStart"/>
    <w:r>
      <w:rPr>
        <w:rFonts w:ascii="Arial" w:hAnsi="Arial" w:cs="Arial"/>
        <w:sz w:val="20"/>
        <w:szCs w:val="20"/>
      </w:rPr>
      <w:t>:</w:t>
    </w:r>
    <w:proofErr w:type="gramEnd"/>
    <w:r w:rsidRPr="00FB6C77">
      <w:rPr>
        <w:rFonts w:ascii="Arial" w:hAnsi="Arial" w:cs="Arial"/>
        <w:sz w:val="20"/>
        <w:szCs w:val="20"/>
      </w:rPr>
      <w:ptab w:relativeTo="margin" w:alignment="right" w:leader="none"/>
    </w:r>
    <w:sdt>
      <w:sdtPr>
        <w:rPr>
          <w:rFonts w:ascii="Arial" w:hAnsi="Arial" w:cs="Arial"/>
          <w:sz w:val="20"/>
          <w:szCs w:val="20"/>
        </w:rPr>
        <w:id w:val="98381352"/>
        <w:docPartObj>
          <w:docPartGallery w:val="Page Numbers (Top of Page)"/>
          <w:docPartUnique/>
        </w:docPartObj>
      </w:sdtPr>
      <w:sdtEndPr/>
      <w:sdtContent>
        <w:r w:rsidRPr="00FB6C77">
          <w:rPr>
            <w:rFonts w:ascii="Arial" w:hAnsi="Arial" w:cs="Arial"/>
            <w:sz w:val="20"/>
            <w:szCs w:val="20"/>
          </w:rPr>
          <w:t xml:space="preserve">Page </w:t>
        </w:r>
        <w:r w:rsidRPr="00FB6C77">
          <w:rPr>
            <w:rFonts w:ascii="Arial" w:hAnsi="Arial" w:cs="Arial"/>
            <w:b/>
            <w:bCs/>
            <w:sz w:val="20"/>
            <w:szCs w:val="20"/>
          </w:rPr>
          <w:fldChar w:fldCharType="begin"/>
        </w:r>
        <w:r w:rsidRPr="00FB6C77">
          <w:rPr>
            <w:rFonts w:ascii="Arial" w:hAnsi="Arial" w:cs="Arial"/>
            <w:b/>
            <w:bCs/>
            <w:sz w:val="20"/>
            <w:szCs w:val="20"/>
          </w:rPr>
          <w:instrText xml:space="preserve"> PAGE </w:instrText>
        </w:r>
        <w:r w:rsidRPr="00FB6C77">
          <w:rPr>
            <w:rFonts w:ascii="Arial" w:hAnsi="Arial" w:cs="Arial"/>
            <w:b/>
            <w:bCs/>
            <w:sz w:val="20"/>
            <w:szCs w:val="20"/>
          </w:rPr>
          <w:fldChar w:fldCharType="separate"/>
        </w:r>
        <w:r w:rsidR="00870E56">
          <w:rPr>
            <w:rFonts w:ascii="Arial" w:hAnsi="Arial" w:cs="Arial"/>
            <w:b/>
            <w:bCs/>
            <w:noProof/>
            <w:sz w:val="20"/>
            <w:szCs w:val="20"/>
          </w:rPr>
          <w:t>15</w:t>
        </w:r>
        <w:r w:rsidRPr="00FB6C77">
          <w:rPr>
            <w:rFonts w:ascii="Arial" w:hAnsi="Arial" w:cs="Arial"/>
            <w:b/>
            <w:bCs/>
            <w:sz w:val="20"/>
            <w:szCs w:val="20"/>
          </w:rPr>
          <w:fldChar w:fldCharType="end"/>
        </w:r>
        <w:r w:rsidRPr="00FB6C77">
          <w:rPr>
            <w:rFonts w:ascii="Arial" w:hAnsi="Arial" w:cs="Arial"/>
            <w:sz w:val="20"/>
            <w:szCs w:val="20"/>
          </w:rPr>
          <w:t xml:space="preserve"> of </w:t>
        </w:r>
        <w:r w:rsidRPr="00FB6C77">
          <w:rPr>
            <w:rFonts w:ascii="Arial" w:hAnsi="Arial" w:cs="Arial"/>
            <w:b/>
            <w:bCs/>
            <w:sz w:val="20"/>
            <w:szCs w:val="20"/>
          </w:rPr>
          <w:fldChar w:fldCharType="begin"/>
        </w:r>
        <w:r w:rsidRPr="00FB6C77">
          <w:rPr>
            <w:rFonts w:ascii="Arial" w:hAnsi="Arial" w:cs="Arial"/>
            <w:b/>
            <w:bCs/>
            <w:sz w:val="20"/>
            <w:szCs w:val="20"/>
          </w:rPr>
          <w:instrText xml:space="preserve"> NUMPAGES  </w:instrText>
        </w:r>
        <w:r w:rsidRPr="00FB6C77">
          <w:rPr>
            <w:rFonts w:ascii="Arial" w:hAnsi="Arial" w:cs="Arial"/>
            <w:b/>
            <w:bCs/>
            <w:sz w:val="20"/>
            <w:szCs w:val="20"/>
          </w:rPr>
          <w:fldChar w:fldCharType="separate"/>
        </w:r>
        <w:r w:rsidR="00870E56">
          <w:rPr>
            <w:rFonts w:ascii="Arial" w:hAnsi="Arial" w:cs="Arial"/>
            <w:b/>
            <w:bCs/>
            <w:noProof/>
            <w:sz w:val="20"/>
            <w:szCs w:val="20"/>
          </w:rPr>
          <w:t>15</w:t>
        </w:r>
        <w:r w:rsidRPr="00FB6C77">
          <w:rPr>
            <w:rFonts w:ascii="Arial" w:hAnsi="Arial" w:cs="Arial"/>
            <w:b/>
            <w:bCs/>
            <w:sz w:val="20"/>
            <w:szCs w:val="20"/>
          </w:rPr>
          <w:fldChar w:fldCharType="end"/>
        </w:r>
      </w:sdtContent>
    </w:sdt>
    <w:r w:rsidRPr="00FB6C77">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A0" w:rsidRDefault="009C6DA0">
      <w:r>
        <w:separator/>
      </w:r>
    </w:p>
  </w:footnote>
  <w:footnote w:type="continuationSeparator" w:id="0">
    <w:p w:rsidR="009C6DA0" w:rsidRDefault="009C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9"/>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E2594D"/>
    <w:multiLevelType w:val="hybridMultilevel"/>
    <w:tmpl w:val="FB34B3EE"/>
    <w:lvl w:ilvl="0" w:tplc="BA9EC0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034222"/>
    <w:multiLevelType w:val="hybridMultilevel"/>
    <w:tmpl w:val="A02E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D86B04"/>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A064B9"/>
    <w:multiLevelType w:val="hybridMultilevel"/>
    <w:tmpl w:val="9208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644B8"/>
    <w:multiLevelType w:val="multilevel"/>
    <w:tmpl w:val="7DEAE98A"/>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255DFC"/>
    <w:multiLevelType w:val="hybridMultilevel"/>
    <w:tmpl w:val="8F9027F6"/>
    <w:lvl w:ilvl="0" w:tplc="FE769EF4">
      <w:start w:val="9"/>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63104"/>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35C26"/>
    <w:multiLevelType w:val="hybridMultilevel"/>
    <w:tmpl w:val="E6FE3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B108B"/>
    <w:multiLevelType w:val="hybridMultilevel"/>
    <w:tmpl w:val="89ECBCBA"/>
    <w:lvl w:ilvl="0" w:tplc="AAECB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22F86"/>
    <w:multiLevelType w:val="hybridMultilevel"/>
    <w:tmpl w:val="E0CEBD82"/>
    <w:lvl w:ilvl="0" w:tplc="CF4C33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66F55"/>
    <w:multiLevelType w:val="hybridMultilevel"/>
    <w:tmpl w:val="DC02B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F3848"/>
    <w:multiLevelType w:val="hybridMultilevel"/>
    <w:tmpl w:val="B39A92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F6F7B"/>
    <w:multiLevelType w:val="multilevel"/>
    <w:tmpl w:val="C22EE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440A7"/>
    <w:multiLevelType w:val="multilevel"/>
    <w:tmpl w:val="35EE65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393402"/>
    <w:multiLevelType w:val="hybridMultilevel"/>
    <w:tmpl w:val="B86A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A54C41"/>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C65482"/>
    <w:multiLevelType w:val="hybridMultilevel"/>
    <w:tmpl w:val="96387728"/>
    <w:lvl w:ilvl="0" w:tplc="DFB843D0">
      <w:start w:val="1"/>
      <w:numFmt w:val="bullet"/>
      <w:pStyle w:val="Policystyle"/>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4D7"/>
    <w:multiLevelType w:val="hybridMultilevel"/>
    <w:tmpl w:val="226025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01A81"/>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B12531"/>
    <w:multiLevelType w:val="multilevel"/>
    <w:tmpl w:val="02F25ED8"/>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5F572E"/>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6A3406"/>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F07123F"/>
    <w:multiLevelType w:val="multilevel"/>
    <w:tmpl w:val="7E48F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9E4325"/>
    <w:multiLevelType w:val="hybridMultilevel"/>
    <w:tmpl w:val="3CDC469C"/>
    <w:lvl w:ilvl="0" w:tplc="DFB843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17F3C"/>
    <w:multiLevelType w:val="hybridMultilevel"/>
    <w:tmpl w:val="F6B069E2"/>
    <w:lvl w:ilvl="0" w:tplc="DFB843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F2BF4"/>
    <w:multiLevelType w:val="hybridMultilevel"/>
    <w:tmpl w:val="FB34B3EE"/>
    <w:lvl w:ilvl="0" w:tplc="BA9EC0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8B261A5"/>
    <w:multiLevelType w:val="hybridMultilevel"/>
    <w:tmpl w:val="A9026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EFC"/>
    <w:multiLevelType w:val="singleLevel"/>
    <w:tmpl w:val="411EA42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DD45DC"/>
    <w:multiLevelType w:val="hybridMultilevel"/>
    <w:tmpl w:val="A44C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6E701A"/>
    <w:multiLevelType w:val="hybridMultilevel"/>
    <w:tmpl w:val="84E828F0"/>
    <w:lvl w:ilvl="0" w:tplc="F56A9CD2">
      <w:start w:val="1"/>
      <w:numFmt w:val="decimal"/>
      <w:lvlText w:val="%1."/>
      <w:lvlJc w:val="left"/>
      <w:pPr>
        <w:tabs>
          <w:tab w:val="num" w:pos="360"/>
        </w:tabs>
        <w:ind w:left="360" w:hanging="360"/>
      </w:pPr>
    </w:lvl>
    <w:lvl w:ilvl="1" w:tplc="8F7287AA">
      <w:numFmt w:val="none"/>
      <w:lvlText w:val=""/>
      <w:lvlJc w:val="left"/>
      <w:pPr>
        <w:tabs>
          <w:tab w:val="num" w:pos="360"/>
        </w:tabs>
      </w:pPr>
    </w:lvl>
    <w:lvl w:ilvl="2" w:tplc="197602D6">
      <w:numFmt w:val="none"/>
      <w:lvlText w:val=""/>
      <w:lvlJc w:val="left"/>
      <w:pPr>
        <w:tabs>
          <w:tab w:val="num" w:pos="360"/>
        </w:tabs>
      </w:pPr>
    </w:lvl>
    <w:lvl w:ilvl="3" w:tplc="2ECEEF1E">
      <w:numFmt w:val="none"/>
      <w:lvlText w:val=""/>
      <w:lvlJc w:val="left"/>
      <w:pPr>
        <w:tabs>
          <w:tab w:val="num" w:pos="360"/>
        </w:tabs>
      </w:pPr>
    </w:lvl>
    <w:lvl w:ilvl="4" w:tplc="0A1AD264">
      <w:numFmt w:val="none"/>
      <w:lvlText w:val=""/>
      <w:lvlJc w:val="left"/>
      <w:pPr>
        <w:tabs>
          <w:tab w:val="num" w:pos="360"/>
        </w:tabs>
      </w:pPr>
    </w:lvl>
    <w:lvl w:ilvl="5" w:tplc="D902BD72">
      <w:numFmt w:val="none"/>
      <w:lvlText w:val=""/>
      <w:lvlJc w:val="left"/>
      <w:pPr>
        <w:tabs>
          <w:tab w:val="num" w:pos="360"/>
        </w:tabs>
      </w:pPr>
    </w:lvl>
    <w:lvl w:ilvl="6" w:tplc="73A888A4">
      <w:numFmt w:val="none"/>
      <w:lvlText w:val=""/>
      <w:lvlJc w:val="left"/>
      <w:pPr>
        <w:tabs>
          <w:tab w:val="num" w:pos="360"/>
        </w:tabs>
      </w:pPr>
    </w:lvl>
    <w:lvl w:ilvl="7" w:tplc="62B4048A">
      <w:numFmt w:val="none"/>
      <w:lvlText w:val=""/>
      <w:lvlJc w:val="left"/>
      <w:pPr>
        <w:tabs>
          <w:tab w:val="num" w:pos="360"/>
        </w:tabs>
      </w:pPr>
    </w:lvl>
    <w:lvl w:ilvl="8" w:tplc="77FC90C8">
      <w:numFmt w:val="none"/>
      <w:lvlText w:val=""/>
      <w:lvlJc w:val="left"/>
      <w:pPr>
        <w:tabs>
          <w:tab w:val="num" w:pos="360"/>
        </w:tabs>
      </w:pPr>
    </w:lvl>
  </w:abstractNum>
  <w:abstractNum w:abstractNumId="32" w15:restartNumberingAfterBreak="0">
    <w:nsid w:val="5B731D21"/>
    <w:multiLevelType w:val="hybridMultilevel"/>
    <w:tmpl w:val="5010D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64A9B"/>
    <w:multiLevelType w:val="multilevel"/>
    <w:tmpl w:val="7DEAE98A"/>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AE2533"/>
    <w:multiLevelType w:val="hybridMultilevel"/>
    <w:tmpl w:val="F1026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204C5"/>
    <w:multiLevelType w:val="hybridMultilevel"/>
    <w:tmpl w:val="65026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60861"/>
    <w:multiLevelType w:val="hybridMultilevel"/>
    <w:tmpl w:val="AC6C389C"/>
    <w:lvl w:ilvl="0" w:tplc="41C6B10C">
      <w:start w:val="8"/>
      <w:numFmt w:val="decimal"/>
      <w:lvlText w:val="%1."/>
      <w:lvlJc w:val="left"/>
      <w:pPr>
        <w:tabs>
          <w:tab w:val="num" w:pos="-7"/>
        </w:tabs>
        <w:ind w:left="-7" w:hanging="900"/>
      </w:pPr>
      <w:rPr>
        <w:rFonts w:hint="default"/>
        <w:sz w:val="24"/>
      </w:rPr>
    </w:lvl>
    <w:lvl w:ilvl="1" w:tplc="A6CA4268">
      <w:numFmt w:val="none"/>
      <w:lvlText w:val=""/>
      <w:lvlJc w:val="left"/>
      <w:pPr>
        <w:tabs>
          <w:tab w:val="num" w:pos="360"/>
        </w:tabs>
      </w:pPr>
    </w:lvl>
    <w:lvl w:ilvl="2" w:tplc="19A88D0E">
      <w:numFmt w:val="none"/>
      <w:lvlText w:val=""/>
      <w:lvlJc w:val="left"/>
      <w:pPr>
        <w:tabs>
          <w:tab w:val="num" w:pos="360"/>
        </w:tabs>
      </w:pPr>
    </w:lvl>
    <w:lvl w:ilvl="3" w:tplc="F512458A">
      <w:numFmt w:val="none"/>
      <w:lvlText w:val=""/>
      <w:lvlJc w:val="left"/>
      <w:pPr>
        <w:tabs>
          <w:tab w:val="num" w:pos="360"/>
        </w:tabs>
      </w:pPr>
    </w:lvl>
    <w:lvl w:ilvl="4" w:tplc="531E0B6E">
      <w:numFmt w:val="none"/>
      <w:lvlText w:val=""/>
      <w:lvlJc w:val="left"/>
      <w:pPr>
        <w:tabs>
          <w:tab w:val="num" w:pos="360"/>
        </w:tabs>
      </w:pPr>
    </w:lvl>
    <w:lvl w:ilvl="5" w:tplc="EB5E3DAC">
      <w:numFmt w:val="none"/>
      <w:lvlText w:val=""/>
      <w:lvlJc w:val="left"/>
      <w:pPr>
        <w:tabs>
          <w:tab w:val="num" w:pos="360"/>
        </w:tabs>
      </w:pPr>
    </w:lvl>
    <w:lvl w:ilvl="6" w:tplc="4954A46E">
      <w:numFmt w:val="none"/>
      <w:lvlText w:val=""/>
      <w:lvlJc w:val="left"/>
      <w:pPr>
        <w:tabs>
          <w:tab w:val="num" w:pos="360"/>
        </w:tabs>
      </w:pPr>
    </w:lvl>
    <w:lvl w:ilvl="7" w:tplc="AB6CF04A">
      <w:numFmt w:val="none"/>
      <w:lvlText w:val=""/>
      <w:lvlJc w:val="left"/>
      <w:pPr>
        <w:tabs>
          <w:tab w:val="num" w:pos="360"/>
        </w:tabs>
      </w:pPr>
    </w:lvl>
    <w:lvl w:ilvl="8" w:tplc="0C86F014">
      <w:numFmt w:val="none"/>
      <w:lvlText w:val=""/>
      <w:lvlJc w:val="left"/>
      <w:pPr>
        <w:tabs>
          <w:tab w:val="num" w:pos="360"/>
        </w:tabs>
      </w:pPr>
    </w:lvl>
  </w:abstractNum>
  <w:abstractNum w:abstractNumId="37" w15:restartNumberingAfterBreak="0">
    <w:nsid w:val="645A1DB1"/>
    <w:multiLevelType w:val="hybridMultilevel"/>
    <w:tmpl w:val="AFB4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635CA"/>
    <w:multiLevelType w:val="multilevel"/>
    <w:tmpl w:val="13D05D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63F59F1"/>
    <w:multiLevelType w:val="hybridMultilevel"/>
    <w:tmpl w:val="9A4272A6"/>
    <w:lvl w:ilvl="0" w:tplc="7EDACEBC">
      <w:start w:val="9"/>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455D5"/>
    <w:multiLevelType w:val="hybridMultilevel"/>
    <w:tmpl w:val="1CB2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C1AB6"/>
    <w:multiLevelType w:val="multilevel"/>
    <w:tmpl w:val="C248F2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8713A4"/>
    <w:multiLevelType w:val="multilevel"/>
    <w:tmpl w:val="C3F08990"/>
    <w:lvl w:ilvl="0">
      <w:start w:val="1"/>
      <w:numFmt w:val="decimal"/>
      <w:pStyle w:val="Templatedocumentheading"/>
      <w:lvlText w:val="%1"/>
      <w:lvlJc w:val="left"/>
      <w:pPr>
        <w:tabs>
          <w:tab w:val="num" w:pos="720"/>
        </w:tabs>
      </w:pPr>
      <w:rPr>
        <w:rFonts w:ascii="Arial Narrow" w:hAnsi="Arial Narrow" w:cs="Arial Narrow" w:hint="default"/>
        <w:b/>
        <w:bCs/>
        <w:i w:val="0"/>
        <w:iCs w:val="0"/>
        <w:color w:val="0D0D0D"/>
        <w:sz w:val="24"/>
        <w:szCs w:val="24"/>
      </w:rPr>
    </w:lvl>
    <w:lvl w:ilvl="1">
      <w:start w:val="1"/>
      <w:numFmt w:val="decimal"/>
      <w:pStyle w:val="Templatesub-heading"/>
      <w:lvlText w:val="%1.%2"/>
      <w:lvlJc w:val="left"/>
      <w:pPr>
        <w:tabs>
          <w:tab w:val="num" w:pos="1440"/>
        </w:tabs>
        <w:ind w:left="1440" w:hanging="720"/>
      </w:pPr>
      <w:rPr>
        <w:rFonts w:hint="default"/>
        <w:b/>
        <w:bCs/>
        <w:i w:val="0"/>
        <w:i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5FE67BF"/>
    <w:multiLevelType w:val="multilevel"/>
    <w:tmpl w:val="CDE8CF64"/>
    <w:lvl w:ilvl="0">
      <w:start w:val="1"/>
      <w:numFmt w:val="decimal"/>
      <w:pStyle w:val="Heading1"/>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6462F0D"/>
    <w:multiLevelType w:val="hybridMultilevel"/>
    <w:tmpl w:val="9300E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97234"/>
    <w:multiLevelType w:val="multilevel"/>
    <w:tmpl w:val="17A0BA0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C3C4B41"/>
    <w:multiLevelType w:val="hybridMultilevel"/>
    <w:tmpl w:val="5CE4F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D05D3"/>
    <w:multiLevelType w:val="multilevel"/>
    <w:tmpl w:val="2594FD0A"/>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3"/>
  </w:num>
  <w:num w:numId="3">
    <w:abstractNumId w:val="18"/>
  </w:num>
  <w:num w:numId="4">
    <w:abstractNumId w:val="26"/>
  </w:num>
  <w:num w:numId="5">
    <w:abstractNumId w:val="25"/>
  </w:num>
  <w:num w:numId="6">
    <w:abstractNumId w:val="45"/>
  </w:num>
  <w:num w:numId="7">
    <w:abstractNumId w:val="29"/>
  </w:num>
  <w:num w:numId="8">
    <w:abstractNumId w:val="12"/>
  </w:num>
  <w:num w:numId="9">
    <w:abstractNumId w:val="46"/>
  </w:num>
  <w:num w:numId="10">
    <w:abstractNumId w:val="36"/>
  </w:num>
  <w:num w:numId="11">
    <w:abstractNumId w:val="40"/>
  </w:num>
  <w:num w:numId="12">
    <w:abstractNumId w:val="37"/>
  </w:num>
  <w:num w:numId="13">
    <w:abstractNumId w:val="28"/>
  </w:num>
  <w:num w:numId="14">
    <w:abstractNumId w:val="44"/>
  </w:num>
  <w:num w:numId="15">
    <w:abstractNumId w:val="35"/>
  </w:num>
  <w:num w:numId="16">
    <w:abstractNumId w:val="41"/>
  </w:num>
  <w:num w:numId="17">
    <w:abstractNumId w:val="14"/>
  </w:num>
  <w:num w:numId="18">
    <w:abstractNumId w:val="23"/>
  </w:num>
  <w:num w:numId="19">
    <w:abstractNumId w:val="47"/>
  </w:num>
  <w:num w:numId="20">
    <w:abstractNumId w:val="15"/>
  </w:num>
  <w:num w:numId="21">
    <w:abstractNumId w:val="19"/>
  </w:num>
  <w:num w:numId="22">
    <w:abstractNumId w:val="32"/>
  </w:num>
  <w:num w:numId="23">
    <w:abstractNumId w:val="17"/>
  </w:num>
  <w:num w:numId="24">
    <w:abstractNumId w:val="24"/>
  </w:num>
  <w:num w:numId="25">
    <w:abstractNumId w:val="20"/>
  </w:num>
  <w:num w:numId="26">
    <w:abstractNumId w:val="8"/>
  </w:num>
  <w:num w:numId="27">
    <w:abstractNumId w:val="9"/>
  </w:num>
  <w:num w:numId="28">
    <w:abstractNumId w:val="22"/>
  </w:num>
  <w:num w:numId="29">
    <w:abstractNumId w:val="4"/>
  </w:num>
  <w:num w:numId="30">
    <w:abstractNumId w:val="3"/>
  </w:num>
  <w:num w:numId="31">
    <w:abstractNumId w:val="42"/>
  </w:num>
  <w:num w:numId="32">
    <w:abstractNumId w:val="33"/>
  </w:num>
  <w:num w:numId="33">
    <w:abstractNumId w:val="6"/>
  </w:num>
  <w:num w:numId="34">
    <w:abstractNumId w:val="21"/>
  </w:num>
  <w:num w:numId="35">
    <w:abstractNumId w:val="0"/>
    <w:lvlOverride w:ilvl="0">
      <w:lvl w:ilvl="0">
        <w:start w:val="1"/>
        <w:numFmt w:val="decimal"/>
        <w:lvlText w:val="%1"/>
        <w:lvlJc w:val="left"/>
        <w:pPr>
          <w:tabs>
            <w:tab w:val="num" w:pos="360"/>
          </w:tabs>
          <w:ind w:left="360" w:hanging="360"/>
        </w:pPr>
        <w:rPr>
          <w:rFonts w:ascii="Symbol" w:hAnsi="Symbol" w:hint="default"/>
        </w:rPr>
      </w:lvl>
    </w:lvlOverride>
    <w:lvlOverride w:ilvl="1">
      <w:lvl w:ilvl="1">
        <w:start w:val="1"/>
        <w:numFmt w:val="decimal"/>
        <w:lvlText w:val="%1.%2"/>
        <w:lvlJc w:val="left"/>
        <w:pPr>
          <w:tabs>
            <w:tab w:val="num" w:pos="360"/>
          </w:tabs>
          <w:ind w:left="360" w:hanging="360"/>
        </w:pPr>
        <w:rPr>
          <w:rFonts w:ascii="Courier New" w:hAnsi="Courier New" w:cs="Courier New"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6">
    <w:abstractNumId w:val="5"/>
  </w:num>
  <w:num w:numId="37">
    <w:abstractNumId w:val="13"/>
  </w:num>
  <w:num w:numId="38">
    <w:abstractNumId w:val="10"/>
  </w:num>
  <w:num w:numId="39">
    <w:abstractNumId w:val="2"/>
  </w:num>
  <w:num w:numId="40">
    <w:abstractNumId w:val="11"/>
  </w:num>
  <w:num w:numId="41">
    <w:abstractNumId w:val="16"/>
  </w:num>
  <w:num w:numId="42">
    <w:abstractNumId w:val="30"/>
  </w:num>
  <w:num w:numId="43">
    <w:abstractNumId w:val="7"/>
  </w:num>
  <w:num w:numId="44">
    <w:abstractNumId w:val="1"/>
  </w:num>
  <w:num w:numId="45">
    <w:abstractNumId w:val="27"/>
  </w:num>
  <w:num w:numId="46">
    <w:abstractNumId w:val="38"/>
  </w:num>
  <w:num w:numId="47">
    <w:abstractNumId w:val="3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9"/>
    <w:rsid w:val="00007B3A"/>
    <w:rsid w:val="0001046B"/>
    <w:rsid w:val="000133A8"/>
    <w:rsid w:val="000215DD"/>
    <w:rsid w:val="00021A92"/>
    <w:rsid w:val="00025733"/>
    <w:rsid w:val="000379F6"/>
    <w:rsid w:val="00040A9E"/>
    <w:rsid w:val="0004198B"/>
    <w:rsid w:val="00043C89"/>
    <w:rsid w:val="00051FF0"/>
    <w:rsid w:val="000835D7"/>
    <w:rsid w:val="000A2DEC"/>
    <w:rsid w:val="000A2FBE"/>
    <w:rsid w:val="000A51A2"/>
    <w:rsid w:val="000A7014"/>
    <w:rsid w:val="000B4841"/>
    <w:rsid w:val="000B70F5"/>
    <w:rsid w:val="000C6F70"/>
    <w:rsid w:val="000D4969"/>
    <w:rsid w:val="000E7B46"/>
    <w:rsid w:val="000F7A0B"/>
    <w:rsid w:val="0010385E"/>
    <w:rsid w:val="001049D9"/>
    <w:rsid w:val="001322C9"/>
    <w:rsid w:val="001408A7"/>
    <w:rsid w:val="001471C4"/>
    <w:rsid w:val="00152E35"/>
    <w:rsid w:val="001636D3"/>
    <w:rsid w:val="00163D99"/>
    <w:rsid w:val="00170DAD"/>
    <w:rsid w:val="00191353"/>
    <w:rsid w:val="00197661"/>
    <w:rsid w:val="001B304C"/>
    <w:rsid w:val="001D431D"/>
    <w:rsid w:val="001D48FD"/>
    <w:rsid w:val="001E1256"/>
    <w:rsid w:val="001E19BF"/>
    <w:rsid w:val="001E6BBA"/>
    <w:rsid w:val="00206DEB"/>
    <w:rsid w:val="002102BC"/>
    <w:rsid w:val="00213D69"/>
    <w:rsid w:val="002618F8"/>
    <w:rsid w:val="00264013"/>
    <w:rsid w:val="00273086"/>
    <w:rsid w:val="00274013"/>
    <w:rsid w:val="00294E33"/>
    <w:rsid w:val="002A132F"/>
    <w:rsid w:val="002A13B9"/>
    <w:rsid w:val="002A2ABC"/>
    <w:rsid w:val="002B5930"/>
    <w:rsid w:val="002B6607"/>
    <w:rsid w:val="002C6750"/>
    <w:rsid w:val="002D3840"/>
    <w:rsid w:val="002D3A9A"/>
    <w:rsid w:val="002D495F"/>
    <w:rsid w:val="002E5B52"/>
    <w:rsid w:val="002F2B22"/>
    <w:rsid w:val="00306255"/>
    <w:rsid w:val="003100A1"/>
    <w:rsid w:val="0031072F"/>
    <w:rsid w:val="00342FA9"/>
    <w:rsid w:val="003459FD"/>
    <w:rsid w:val="00347BBF"/>
    <w:rsid w:val="00347F8F"/>
    <w:rsid w:val="0036004B"/>
    <w:rsid w:val="00374924"/>
    <w:rsid w:val="003766DE"/>
    <w:rsid w:val="003931CF"/>
    <w:rsid w:val="00395905"/>
    <w:rsid w:val="003A1701"/>
    <w:rsid w:val="003C1789"/>
    <w:rsid w:val="003C38EF"/>
    <w:rsid w:val="003C5CC8"/>
    <w:rsid w:val="003E324E"/>
    <w:rsid w:val="00407683"/>
    <w:rsid w:val="00417C7D"/>
    <w:rsid w:val="00417D1B"/>
    <w:rsid w:val="00420A52"/>
    <w:rsid w:val="00441164"/>
    <w:rsid w:val="00443E38"/>
    <w:rsid w:val="00450F4C"/>
    <w:rsid w:val="00451995"/>
    <w:rsid w:val="0045203F"/>
    <w:rsid w:val="0046722E"/>
    <w:rsid w:val="00476751"/>
    <w:rsid w:val="00486BEB"/>
    <w:rsid w:val="00492890"/>
    <w:rsid w:val="004A1E2E"/>
    <w:rsid w:val="004A3F72"/>
    <w:rsid w:val="004B08F9"/>
    <w:rsid w:val="004D628F"/>
    <w:rsid w:val="004E6188"/>
    <w:rsid w:val="004F544B"/>
    <w:rsid w:val="004F564A"/>
    <w:rsid w:val="0050212F"/>
    <w:rsid w:val="00505AB5"/>
    <w:rsid w:val="00515628"/>
    <w:rsid w:val="00515824"/>
    <w:rsid w:val="00520A56"/>
    <w:rsid w:val="005259C2"/>
    <w:rsid w:val="00526665"/>
    <w:rsid w:val="00535A22"/>
    <w:rsid w:val="00536FA3"/>
    <w:rsid w:val="00547529"/>
    <w:rsid w:val="00556BAD"/>
    <w:rsid w:val="0056055A"/>
    <w:rsid w:val="005639D0"/>
    <w:rsid w:val="005641FB"/>
    <w:rsid w:val="00580350"/>
    <w:rsid w:val="005837A0"/>
    <w:rsid w:val="00587491"/>
    <w:rsid w:val="00596A9C"/>
    <w:rsid w:val="005A0F84"/>
    <w:rsid w:val="005B4B8E"/>
    <w:rsid w:val="005C1713"/>
    <w:rsid w:val="005C3BCC"/>
    <w:rsid w:val="005E0534"/>
    <w:rsid w:val="005F2178"/>
    <w:rsid w:val="005F234B"/>
    <w:rsid w:val="005F280F"/>
    <w:rsid w:val="00603B13"/>
    <w:rsid w:val="0060518F"/>
    <w:rsid w:val="00611CF4"/>
    <w:rsid w:val="0061247A"/>
    <w:rsid w:val="00627C27"/>
    <w:rsid w:val="00632FBB"/>
    <w:rsid w:val="00635C05"/>
    <w:rsid w:val="00640BA8"/>
    <w:rsid w:val="00653F93"/>
    <w:rsid w:val="006661C9"/>
    <w:rsid w:val="00677721"/>
    <w:rsid w:val="00680ED9"/>
    <w:rsid w:val="00683F3D"/>
    <w:rsid w:val="00694847"/>
    <w:rsid w:val="006A0F94"/>
    <w:rsid w:val="006A2F68"/>
    <w:rsid w:val="006A5054"/>
    <w:rsid w:val="006B334F"/>
    <w:rsid w:val="006B7AF1"/>
    <w:rsid w:val="006C6A10"/>
    <w:rsid w:val="006F1877"/>
    <w:rsid w:val="00726C0F"/>
    <w:rsid w:val="007321DA"/>
    <w:rsid w:val="00736028"/>
    <w:rsid w:val="00744B4D"/>
    <w:rsid w:val="007473F8"/>
    <w:rsid w:val="007478E0"/>
    <w:rsid w:val="00752E7B"/>
    <w:rsid w:val="007552BE"/>
    <w:rsid w:val="00765157"/>
    <w:rsid w:val="00765FCD"/>
    <w:rsid w:val="00787DFE"/>
    <w:rsid w:val="007904F0"/>
    <w:rsid w:val="00792866"/>
    <w:rsid w:val="0079531B"/>
    <w:rsid w:val="007961EC"/>
    <w:rsid w:val="007964BA"/>
    <w:rsid w:val="007973F0"/>
    <w:rsid w:val="007A5BD0"/>
    <w:rsid w:val="007A7EEC"/>
    <w:rsid w:val="007B06E3"/>
    <w:rsid w:val="007B4D53"/>
    <w:rsid w:val="007B691C"/>
    <w:rsid w:val="007C0E7C"/>
    <w:rsid w:val="007C6F65"/>
    <w:rsid w:val="007D3D4B"/>
    <w:rsid w:val="007D4D5C"/>
    <w:rsid w:val="007D7FD5"/>
    <w:rsid w:val="007E6466"/>
    <w:rsid w:val="007F270C"/>
    <w:rsid w:val="007F7B1C"/>
    <w:rsid w:val="00811292"/>
    <w:rsid w:val="00815957"/>
    <w:rsid w:val="00821B74"/>
    <w:rsid w:val="0082645E"/>
    <w:rsid w:val="00855033"/>
    <w:rsid w:val="00855685"/>
    <w:rsid w:val="00857D5B"/>
    <w:rsid w:val="00857E58"/>
    <w:rsid w:val="00870E56"/>
    <w:rsid w:val="00875009"/>
    <w:rsid w:val="00891CBF"/>
    <w:rsid w:val="008B7E4E"/>
    <w:rsid w:val="008C0D28"/>
    <w:rsid w:val="008C798A"/>
    <w:rsid w:val="008E3CB3"/>
    <w:rsid w:val="00902D40"/>
    <w:rsid w:val="00904420"/>
    <w:rsid w:val="00910500"/>
    <w:rsid w:val="009171AA"/>
    <w:rsid w:val="00921673"/>
    <w:rsid w:val="0092351C"/>
    <w:rsid w:val="009326EE"/>
    <w:rsid w:val="00944C63"/>
    <w:rsid w:val="009565C8"/>
    <w:rsid w:val="0097594C"/>
    <w:rsid w:val="009A7B57"/>
    <w:rsid w:val="009B2BB8"/>
    <w:rsid w:val="009C6DA0"/>
    <w:rsid w:val="009D267D"/>
    <w:rsid w:val="009D28B9"/>
    <w:rsid w:val="009D5315"/>
    <w:rsid w:val="009D5C66"/>
    <w:rsid w:val="009E3DA2"/>
    <w:rsid w:val="009E775A"/>
    <w:rsid w:val="009F4CD2"/>
    <w:rsid w:val="009F6148"/>
    <w:rsid w:val="00A02A04"/>
    <w:rsid w:val="00A05B1E"/>
    <w:rsid w:val="00A11F9B"/>
    <w:rsid w:val="00A254A7"/>
    <w:rsid w:val="00A3127A"/>
    <w:rsid w:val="00A40DF2"/>
    <w:rsid w:val="00A53977"/>
    <w:rsid w:val="00A74E15"/>
    <w:rsid w:val="00A8013C"/>
    <w:rsid w:val="00A83425"/>
    <w:rsid w:val="00A862E9"/>
    <w:rsid w:val="00A86C28"/>
    <w:rsid w:val="00A93530"/>
    <w:rsid w:val="00AA47EB"/>
    <w:rsid w:val="00AB11DD"/>
    <w:rsid w:val="00AC1922"/>
    <w:rsid w:val="00AC27D5"/>
    <w:rsid w:val="00AC7628"/>
    <w:rsid w:val="00AD541C"/>
    <w:rsid w:val="00AE0D94"/>
    <w:rsid w:val="00AE5E74"/>
    <w:rsid w:val="00AF046E"/>
    <w:rsid w:val="00AF18B2"/>
    <w:rsid w:val="00AF3CA0"/>
    <w:rsid w:val="00AF40E0"/>
    <w:rsid w:val="00B1280F"/>
    <w:rsid w:val="00B134C1"/>
    <w:rsid w:val="00B2294A"/>
    <w:rsid w:val="00B31E64"/>
    <w:rsid w:val="00B44000"/>
    <w:rsid w:val="00B4613C"/>
    <w:rsid w:val="00B505A7"/>
    <w:rsid w:val="00B536D1"/>
    <w:rsid w:val="00B54FBE"/>
    <w:rsid w:val="00B75459"/>
    <w:rsid w:val="00B8328D"/>
    <w:rsid w:val="00B84651"/>
    <w:rsid w:val="00B92E8B"/>
    <w:rsid w:val="00B95DE2"/>
    <w:rsid w:val="00BA4BD7"/>
    <w:rsid w:val="00BA7DD3"/>
    <w:rsid w:val="00BB5949"/>
    <w:rsid w:val="00BB69A2"/>
    <w:rsid w:val="00BC2989"/>
    <w:rsid w:val="00BC4AC9"/>
    <w:rsid w:val="00BC6C56"/>
    <w:rsid w:val="00BE7CB0"/>
    <w:rsid w:val="00C068A2"/>
    <w:rsid w:val="00C15A4C"/>
    <w:rsid w:val="00C327B6"/>
    <w:rsid w:val="00C431F3"/>
    <w:rsid w:val="00C47478"/>
    <w:rsid w:val="00C478DA"/>
    <w:rsid w:val="00C704D0"/>
    <w:rsid w:val="00C81C42"/>
    <w:rsid w:val="00CD27A3"/>
    <w:rsid w:val="00CF7017"/>
    <w:rsid w:val="00D169B0"/>
    <w:rsid w:val="00D1743C"/>
    <w:rsid w:val="00D45545"/>
    <w:rsid w:val="00D83128"/>
    <w:rsid w:val="00D86350"/>
    <w:rsid w:val="00DA3E22"/>
    <w:rsid w:val="00DB7432"/>
    <w:rsid w:val="00DC0E0E"/>
    <w:rsid w:val="00DD0794"/>
    <w:rsid w:val="00DD0F64"/>
    <w:rsid w:val="00DD4B8D"/>
    <w:rsid w:val="00DD4C3C"/>
    <w:rsid w:val="00DE3D60"/>
    <w:rsid w:val="00DF37F6"/>
    <w:rsid w:val="00DF5563"/>
    <w:rsid w:val="00E02E92"/>
    <w:rsid w:val="00E059D0"/>
    <w:rsid w:val="00E21298"/>
    <w:rsid w:val="00E403DB"/>
    <w:rsid w:val="00E51F24"/>
    <w:rsid w:val="00E56B3C"/>
    <w:rsid w:val="00E74416"/>
    <w:rsid w:val="00E74FB3"/>
    <w:rsid w:val="00E85787"/>
    <w:rsid w:val="00E873D8"/>
    <w:rsid w:val="00E9654A"/>
    <w:rsid w:val="00EA4916"/>
    <w:rsid w:val="00EB0710"/>
    <w:rsid w:val="00EC5551"/>
    <w:rsid w:val="00EC73AD"/>
    <w:rsid w:val="00EE6571"/>
    <w:rsid w:val="00EE664C"/>
    <w:rsid w:val="00EF3726"/>
    <w:rsid w:val="00F05645"/>
    <w:rsid w:val="00F15E13"/>
    <w:rsid w:val="00F16B4B"/>
    <w:rsid w:val="00F2007C"/>
    <w:rsid w:val="00F2168F"/>
    <w:rsid w:val="00F5224E"/>
    <w:rsid w:val="00F6104D"/>
    <w:rsid w:val="00F61EF5"/>
    <w:rsid w:val="00F712E8"/>
    <w:rsid w:val="00F75398"/>
    <w:rsid w:val="00F81DFA"/>
    <w:rsid w:val="00F82348"/>
    <w:rsid w:val="00F84675"/>
    <w:rsid w:val="00F90298"/>
    <w:rsid w:val="00FA3CC7"/>
    <w:rsid w:val="00FB6C77"/>
    <w:rsid w:val="00FB6F6F"/>
    <w:rsid w:val="00FC7BB6"/>
    <w:rsid w:val="00FD0708"/>
    <w:rsid w:val="00FE200E"/>
    <w:rsid w:val="00FE2E84"/>
    <w:rsid w:val="00FE6DF9"/>
    <w:rsid w:val="00FE74D0"/>
    <w:rsid w:val="00FF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E5728C1"/>
  <w15:chartTrackingRefBased/>
  <w15:docId w15:val="{06A844AB-F410-4F0B-9205-51CB98F7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outlineLvl w:val="0"/>
    </w:pPr>
    <w:rPr>
      <w:rFonts w:ascii="Arial" w:hAnsi="Arial" w:cs="Arial"/>
      <w:b/>
    </w:rPr>
  </w:style>
  <w:style w:type="paragraph" w:styleId="Heading2">
    <w:name w:val="heading 2"/>
    <w:basedOn w:val="Normal"/>
    <w:next w:val="Normal"/>
    <w:qFormat/>
    <w:pPr>
      <w:keepNext/>
      <w:jc w:val="both"/>
      <w:outlineLvl w:val="1"/>
    </w:pPr>
    <w:rPr>
      <w:rFonts w:ascii="Arial" w:hAnsi="Arial" w:cs="Arial"/>
      <w:b/>
      <w:sz w:val="22"/>
      <w:szCs w:val="22"/>
    </w:rPr>
  </w:style>
  <w:style w:type="paragraph" w:styleId="Heading3">
    <w:name w:val="heading 3"/>
    <w:basedOn w:val="Normal"/>
    <w:next w:val="Normal"/>
    <w:qFormat/>
    <w:pPr>
      <w:keepNext/>
      <w:autoSpaceDE w:val="0"/>
      <w:autoSpaceDN w:val="0"/>
      <w:adjustRightInd w:val="0"/>
      <w:outlineLvl w:val="2"/>
    </w:pPr>
    <w:rPr>
      <w:rFonts w:ascii="DIN-Bold" w:hAnsi="DIN-Bold"/>
      <w:b/>
      <w:bCs/>
      <w:color w:val="A0A28F"/>
      <w:sz w:val="22"/>
      <w:szCs w:val="22"/>
    </w:rPr>
  </w:style>
  <w:style w:type="paragraph" w:styleId="Heading4">
    <w:name w:val="heading 4"/>
    <w:basedOn w:val="Normal"/>
    <w:next w:val="Normal"/>
    <w:qFormat/>
    <w:pPr>
      <w:keepNext/>
      <w:autoSpaceDE w:val="0"/>
      <w:autoSpaceDN w:val="0"/>
      <w:adjustRightInd w:val="0"/>
      <w:outlineLvl w:val="3"/>
    </w:pPr>
    <w:rPr>
      <w:rFonts w:ascii="DIN-Regular" w:hAnsi="DIN-Regula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after="120"/>
      <w:ind w:left="357"/>
      <w:jc w:val="both"/>
    </w:pPr>
    <w:rPr>
      <w:rFonts w:ascii="Arial" w:hAnsi="Arial" w:cs="Arial"/>
    </w:rPr>
  </w:style>
  <w:style w:type="paragraph" w:styleId="BodyText">
    <w:name w:val="Body Text"/>
    <w:basedOn w:val="Normal"/>
    <w:pPr>
      <w:spacing w:after="120"/>
      <w:jc w:val="both"/>
    </w:pPr>
    <w:rPr>
      <w:rFonts w:ascii="Arial" w:hAnsi="Arial"/>
    </w:rPr>
  </w:style>
  <w:style w:type="paragraph" w:styleId="BodyText2">
    <w:name w:val="Body Text 2"/>
    <w:basedOn w:val="Normal"/>
    <w:pPr>
      <w:jc w:val="both"/>
    </w:pPr>
    <w:rPr>
      <w:rFonts w:ascii="Arial" w:hAnsi="Arial" w:cs="Arial"/>
      <w:sz w:val="22"/>
    </w:rPr>
  </w:style>
  <w:style w:type="paragraph" w:styleId="BodyText3">
    <w:name w:val="Body Text 3"/>
    <w:basedOn w:val="Normal"/>
    <w:pPr>
      <w:jc w:val="center"/>
    </w:pPr>
    <w:rPr>
      <w:rFonts w:ascii="Arial" w:hAnsi="Arial" w:cs="Arial"/>
      <w:b/>
    </w:rPr>
  </w:style>
  <w:style w:type="character" w:customStyle="1" w:styleId="homepage">
    <w:name w:val="homepage"/>
    <w:basedOn w:val="DefaultParagraphFont"/>
  </w:style>
  <w:style w:type="paragraph" w:styleId="BalloonText">
    <w:name w:val="Balloon Text"/>
    <w:basedOn w:val="Normal"/>
    <w:semiHidden/>
    <w:rsid w:val="009D28B9"/>
    <w:rPr>
      <w:rFonts w:ascii="Tahoma" w:hAnsi="Tahoma" w:cs="Tahoma"/>
      <w:sz w:val="16"/>
      <w:szCs w:val="16"/>
    </w:rPr>
  </w:style>
  <w:style w:type="table" w:styleId="TableGrid">
    <w:name w:val="Table Grid"/>
    <w:basedOn w:val="TableNormal"/>
    <w:rsid w:val="0002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F544B"/>
    <w:pPr>
      <w:jc w:val="center"/>
    </w:pPr>
    <w:rPr>
      <w:rFonts w:ascii="Arial" w:hAnsi="Arial"/>
      <w:b/>
      <w:szCs w:val="20"/>
    </w:rPr>
  </w:style>
  <w:style w:type="character" w:styleId="FollowedHyperlink">
    <w:name w:val="FollowedHyperlink"/>
    <w:rsid w:val="00891CBF"/>
    <w:rPr>
      <w:color w:val="606420"/>
      <w:u w:val="single"/>
    </w:rPr>
  </w:style>
  <w:style w:type="character" w:customStyle="1" w:styleId="FooterChar">
    <w:name w:val="Footer Char"/>
    <w:link w:val="Footer"/>
    <w:uiPriority w:val="99"/>
    <w:locked/>
    <w:rsid w:val="007D4D5C"/>
    <w:rPr>
      <w:sz w:val="24"/>
      <w:szCs w:val="24"/>
      <w:lang w:val="en-US" w:eastAsia="en-US"/>
    </w:rPr>
  </w:style>
  <w:style w:type="character" w:styleId="PageNumber">
    <w:name w:val="page number"/>
    <w:uiPriority w:val="99"/>
    <w:rsid w:val="007D4D5C"/>
  </w:style>
  <w:style w:type="paragraph" w:customStyle="1" w:styleId="Templatedocumentheading">
    <w:name w:val="Template document heading"/>
    <w:basedOn w:val="Normal"/>
    <w:uiPriority w:val="99"/>
    <w:rsid w:val="007A7EEC"/>
    <w:pPr>
      <w:numPr>
        <w:numId w:val="31"/>
      </w:numPr>
      <w:spacing w:before="200" w:after="200"/>
      <w:jc w:val="both"/>
    </w:pPr>
    <w:rPr>
      <w:rFonts w:ascii="Calibri" w:hAnsi="Calibri" w:cs="Calibri"/>
      <w:b/>
      <w:bCs/>
      <w:color w:val="1F497D"/>
      <w:sz w:val="22"/>
      <w:szCs w:val="22"/>
      <w:lang w:eastAsia="en-GB"/>
    </w:rPr>
  </w:style>
  <w:style w:type="paragraph" w:customStyle="1" w:styleId="Templatesub-heading">
    <w:name w:val="Template sub-heading"/>
    <w:basedOn w:val="Heading1"/>
    <w:uiPriority w:val="99"/>
    <w:rsid w:val="007A7EEC"/>
    <w:pPr>
      <w:numPr>
        <w:ilvl w:val="1"/>
        <w:numId w:val="31"/>
      </w:numPr>
      <w:spacing w:before="240" w:after="60"/>
      <w:jc w:val="both"/>
    </w:pPr>
    <w:rPr>
      <w:rFonts w:ascii="Calibri" w:eastAsia="SimSun" w:hAnsi="Calibri" w:cs="Calibri"/>
      <w:bCs/>
      <w:color w:val="1F497D"/>
      <w:kern w:val="32"/>
      <w:sz w:val="22"/>
      <w:szCs w:val="22"/>
      <w:lang w:eastAsia="en-GB"/>
    </w:rPr>
  </w:style>
  <w:style w:type="paragraph" w:customStyle="1" w:styleId="Policystyle">
    <w:name w:val="Policy style"/>
    <w:basedOn w:val="Heading1"/>
    <w:link w:val="PolicystyleChar"/>
    <w:uiPriority w:val="99"/>
    <w:rsid w:val="007A7EEC"/>
    <w:pPr>
      <w:numPr>
        <w:numId w:val="3"/>
      </w:numPr>
      <w:ind w:left="0" w:firstLine="0"/>
      <w:jc w:val="both"/>
    </w:pPr>
    <w:rPr>
      <w:rFonts w:ascii="Arial Narrow" w:eastAsia="SimSun" w:hAnsi="Arial Narrow" w:cs="Arial Narrow"/>
      <w:bCs/>
      <w:color w:val="0D0D0D"/>
      <w:kern w:val="32"/>
      <w:lang w:eastAsia="en-GB"/>
    </w:rPr>
  </w:style>
  <w:style w:type="character" w:customStyle="1" w:styleId="PolicystyleChar">
    <w:name w:val="Policy style Char"/>
    <w:link w:val="Policystyle"/>
    <w:uiPriority w:val="99"/>
    <w:locked/>
    <w:rsid w:val="007A7EEC"/>
    <w:rPr>
      <w:rFonts w:ascii="Arial Narrow" w:eastAsia="SimSun" w:hAnsi="Arial Narrow" w:cs="Arial Narrow"/>
      <w:b/>
      <w:bCs/>
      <w:color w:val="0D0D0D"/>
      <w:kern w:val="32"/>
      <w:sz w:val="24"/>
      <w:szCs w:val="24"/>
    </w:rPr>
  </w:style>
  <w:style w:type="paragraph" w:styleId="ListParagraph">
    <w:name w:val="List Paragraph"/>
    <w:basedOn w:val="Normal"/>
    <w:uiPriority w:val="34"/>
    <w:qFormat/>
    <w:rsid w:val="00DF5563"/>
    <w:pPr>
      <w:ind w:left="720"/>
    </w:pPr>
  </w:style>
  <w:style w:type="paragraph" w:customStyle="1" w:styleId="Default">
    <w:name w:val="Default"/>
    <w:rsid w:val="00744B4D"/>
    <w:pPr>
      <w:autoSpaceDE w:val="0"/>
      <w:autoSpaceDN w:val="0"/>
      <w:adjustRightInd w:val="0"/>
    </w:pPr>
    <w:rPr>
      <w:rFonts w:ascii="Calibri" w:eastAsia="Calibri" w:hAnsi="Calibri" w:cs="Calibri"/>
      <w:color w:val="000000"/>
      <w:sz w:val="24"/>
      <w:szCs w:val="24"/>
      <w:lang w:eastAsia="en-US"/>
    </w:rPr>
  </w:style>
  <w:style w:type="character" w:customStyle="1" w:styleId="HeaderChar">
    <w:name w:val="Header Char"/>
    <w:basedOn w:val="DefaultParagraphFont"/>
    <w:link w:val="Header"/>
    <w:uiPriority w:val="99"/>
    <w:rsid w:val="00FB6C77"/>
    <w:rPr>
      <w:sz w:val="24"/>
      <w:szCs w:val="24"/>
      <w:lang w:eastAsia="en-US"/>
    </w:rPr>
  </w:style>
  <w:style w:type="paragraph" w:customStyle="1" w:styleId="xmsonormal">
    <w:name w:val="x_msonormal"/>
    <w:basedOn w:val="Normal"/>
    <w:rsid w:val="00FB6C7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699">
      <w:bodyDiv w:val="1"/>
      <w:marLeft w:val="0"/>
      <w:marRight w:val="0"/>
      <w:marTop w:val="0"/>
      <w:marBottom w:val="0"/>
      <w:divBdr>
        <w:top w:val="none" w:sz="0" w:space="0" w:color="auto"/>
        <w:left w:val="none" w:sz="0" w:space="0" w:color="auto"/>
        <w:bottom w:val="none" w:sz="0" w:space="0" w:color="auto"/>
        <w:right w:val="none" w:sz="0" w:space="0" w:color="auto"/>
      </w:divBdr>
    </w:div>
    <w:div w:id="1113086662">
      <w:bodyDiv w:val="1"/>
      <w:marLeft w:val="0"/>
      <w:marRight w:val="0"/>
      <w:marTop w:val="0"/>
      <w:marBottom w:val="0"/>
      <w:divBdr>
        <w:top w:val="none" w:sz="0" w:space="0" w:color="auto"/>
        <w:left w:val="none" w:sz="0" w:space="0" w:color="auto"/>
        <w:bottom w:val="none" w:sz="0" w:space="0" w:color="auto"/>
        <w:right w:val="none" w:sz="0" w:space="0" w:color="auto"/>
      </w:divBdr>
    </w:div>
    <w:div w:id="18613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 TargetMode="External"/><Relationship Id="rId13" Type="http://schemas.openxmlformats.org/officeDocument/2006/relationships/hyperlink" Target="http://beta.hra.nhs.uk/planning-and-improving-research/policies-standards-legislation/uk-policy-framework-health-social-care-research/" TargetMode="External"/><Relationship Id="rId3" Type="http://schemas.openxmlformats.org/officeDocument/2006/relationships/settings" Target="settings.xml"/><Relationship Id="rId7" Type="http://schemas.openxmlformats.org/officeDocument/2006/relationships/hyperlink" Target="http://www.hra.nhs.uk" TargetMode="External"/><Relationship Id="rId12" Type="http://schemas.openxmlformats.org/officeDocument/2006/relationships/hyperlink" Target="http://www.hra-decisiontools.org.uk/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researchproject.org.uk/help/hlpsitespecific.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ra-decisiontools.org.uk/ethics/" TargetMode="External"/><Relationship Id="rId4" Type="http://schemas.openxmlformats.org/officeDocument/2006/relationships/webSettings" Target="webSettings.xml"/><Relationship Id="rId9" Type="http://schemas.openxmlformats.org/officeDocument/2006/relationships/hyperlink" Target="https://www.myresearchproject.org.uk/help/hlpsitespecific.asp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3345</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23073</CharactersWithSpaces>
  <SharedDoc>false</SharedDoc>
  <HLinks>
    <vt:vector size="42" baseType="variant">
      <vt:variant>
        <vt:i4>6750262</vt:i4>
      </vt:variant>
      <vt:variant>
        <vt:i4>18</vt:i4>
      </vt:variant>
      <vt:variant>
        <vt:i4>0</vt:i4>
      </vt:variant>
      <vt:variant>
        <vt:i4>5</vt:i4>
      </vt:variant>
      <vt:variant>
        <vt:lpwstr>http://beta.hra.nhs.uk/planning-and-improving-research/policies-standards-legislation/uk-policy-framework-health-social-care-research/</vt:lpwstr>
      </vt:variant>
      <vt:variant>
        <vt:lpwstr/>
      </vt:variant>
      <vt:variant>
        <vt:i4>7143536</vt:i4>
      </vt:variant>
      <vt:variant>
        <vt:i4>15</vt:i4>
      </vt:variant>
      <vt:variant>
        <vt:i4>0</vt:i4>
      </vt:variant>
      <vt:variant>
        <vt:i4>5</vt:i4>
      </vt:variant>
      <vt:variant>
        <vt:lpwstr>http://www.hra-decisiontools.org.uk/ethics/</vt:lpwstr>
      </vt:variant>
      <vt:variant>
        <vt:lpwstr/>
      </vt:variant>
      <vt:variant>
        <vt:i4>3801204</vt:i4>
      </vt:variant>
      <vt:variant>
        <vt:i4>12</vt:i4>
      </vt:variant>
      <vt:variant>
        <vt:i4>0</vt:i4>
      </vt:variant>
      <vt:variant>
        <vt:i4>5</vt:i4>
      </vt:variant>
      <vt:variant>
        <vt:lpwstr>https://www.myresearchproject.org.uk/help/hlpsitespecific.aspx</vt:lpwstr>
      </vt:variant>
      <vt:variant>
        <vt:lpwstr/>
      </vt:variant>
      <vt:variant>
        <vt:i4>7143536</vt:i4>
      </vt:variant>
      <vt:variant>
        <vt:i4>9</vt:i4>
      </vt:variant>
      <vt:variant>
        <vt:i4>0</vt:i4>
      </vt:variant>
      <vt:variant>
        <vt:i4>5</vt:i4>
      </vt:variant>
      <vt:variant>
        <vt:lpwstr>http://www.hra-decisiontools.org.uk/ethics/</vt:lpwstr>
      </vt:variant>
      <vt:variant>
        <vt:lpwstr/>
      </vt:variant>
      <vt:variant>
        <vt:i4>3801204</vt:i4>
      </vt:variant>
      <vt:variant>
        <vt:i4>6</vt:i4>
      </vt:variant>
      <vt:variant>
        <vt:i4>0</vt:i4>
      </vt:variant>
      <vt:variant>
        <vt:i4>5</vt:i4>
      </vt:variant>
      <vt:variant>
        <vt:lpwstr>https://www.myresearchproject.org.uk/help/hlpsitespecific.aspx</vt:lpwstr>
      </vt:variant>
      <vt:variant>
        <vt:lpwstr/>
      </vt:variant>
      <vt:variant>
        <vt:i4>4784221</vt:i4>
      </vt:variant>
      <vt:variant>
        <vt:i4>3</vt:i4>
      </vt:variant>
      <vt:variant>
        <vt:i4>0</vt:i4>
      </vt:variant>
      <vt:variant>
        <vt:i4>5</vt:i4>
      </vt:variant>
      <vt:variant>
        <vt:lpwstr>https://www.myresearchproject.org.uk/</vt:lpwstr>
      </vt:variant>
      <vt:variant>
        <vt:lpwstr/>
      </vt:variant>
      <vt:variant>
        <vt:i4>6619169</vt:i4>
      </vt:variant>
      <vt:variant>
        <vt:i4>0</vt:i4>
      </vt:variant>
      <vt:variant>
        <vt:i4>0</vt:i4>
      </vt:variant>
      <vt:variant>
        <vt:i4>5</vt:i4>
      </vt:variant>
      <vt:variant>
        <vt:lpwstr>http://www.hra.nhs.uk/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rosiero</dc:creator>
  <cp:keywords/>
  <cp:lastModifiedBy>Samantha Barrett</cp:lastModifiedBy>
  <cp:revision>3</cp:revision>
  <cp:lastPrinted>2017-05-25T09:09:00Z</cp:lastPrinted>
  <dcterms:created xsi:type="dcterms:W3CDTF">2020-01-13T14:28:00Z</dcterms:created>
  <dcterms:modified xsi:type="dcterms:W3CDTF">2020-01-14T09:46:00Z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