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92" w:rsidRDefault="00923992" w:rsidP="00B85883">
      <w:pPr>
        <w:pStyle w:val="Heading1"/>
        <w:spacing w:before="0" w:after="0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Default="00413635" w:rsidP="00413635"/>
    <w:p w:rsidR="00413635" w:rsidRPr="000D4259" w:rsidRDefault="00413635" w:rsidP="00413635">
      <w:pPr>
        <w:rPr>
          <w:rFonts w:asciiTheme="minorHAnsi" w:hAnsiTheme="minorHAnsi" w:cstheme="minorHAnsi"/>
          <w:i/>
          <w:sz w:val="22"/>
          <w:szCs w:val="22"/>
        </w:rPr>
      </w:pPr>
      <w:r w:rsidRPr="000D4259">
        <w:rPr>
          <w:rFonts w:asciiTheme="minorHAnsi" w:hAnsiTheme="minorHAnsi" w:cstheme="minorHAnsi"/>
          <w:sz w:val="22"/>
          <w:szCs w:val="22"/>
        </w:rPr>
        <w:t xml:space="preserve">Dear </w:t>
      </w:r>
      <w:r w:rsidRPr="000D4259">
        <w:rPr>
          <w:rFonts w:asciiTheme="minorHAnsi" w:hAnsiTheme="minorHAnsi" w:cstheme="minorHAnsi"/>
          <w:i/>
          <w:sz w:val="22"/>
          <w:szCs w:val="22"/>
        </w:rPr>
        <w:t>Monitor,</w:t>
      </w:r>
    </w:p>
    <w:p w:rsidR="00413635" w:rsidRPr="000D4259" w:rsidRDefault="00413635" w:rsidP="00413635">
      <w:pPr>
        <w:rPr>
          <w:rFonts w:asciiTheme="minorHAnsi" w:hAnsiTheme="minorHAnsi" w:cstheme="minorHAnsi"/>
          <w:i/>
          <w:sz w:val="22"/>
          <w:szCs w:val="22"/>
        </w:rPr>
      </w:pPr>
    </w:p>
    <w:p w:rsidR="00B315C3" w:rsidRDefault="00413635" w:rsidP="00413635">
      <w:pPr>
        <w:rPr>
          <w:rFonts w:asciiTheme="minorHAnsi" w:hAnsiTheme="minorHAnsi" w:cstheme="minorHAnsi"/>
          <w:sz w:val="22"/>
          <w:szCs w:val="22"/>
        </w:rPr>
      </w:pPr>
      <w:r w:rsidRPr="000D4259">
        <w:rPr>
          <w:rFonts w:asciiTheme="minorHAnsi" w:hAnsiTheme="minorHAnsi" w:cstheme="minorHAnsi"/>
          <w:sz w:val="22"/>
          <w:szCs w:val="22"/>
        </w:rPr>
        <w:t xml:space="preserve">We </w:t>
      </w:r>
      <w:r w:rsidR="00B315C3">
        <w:rPr>
          <w:rFonts w:asciiTheme="minorHAnsi" w:hAnsiTheme="minorHAnsi" w:cstheme="minorHAnsi"/>
          <w:sz w:val="22"/>
          <w:szCs w:val="22"/>
        </w:rPr>
        <w:t>are now able to</w:t>
      </w:r>
      <w:r w:rsidRPr="000D4259">
        <w:rPr>
          <w:rFonts w:asciiTheme="minorHAnsi" w:hAnsiTheme="minorHAnsi" w:cstheme="minorHAnsi"/>
          <w:sz w:val="22"/>
          <w:szCs w:val="22"/>
        </w:rPr>
        <w:t xml:space="preserve"> welcome monitors back on site</w:t>
      </w:r>
      <w:r w:rsidR="000D4259" w:rsidRPr="000D4259">
        <w:rPr>
          <w:rFonts w:asciiTheme="minorHAnsi" w:hAnsiTheme="minorHAnsi" w:cstheme="minorHAnsi"/>
          <w:sz w:val="22"/>
          <w:szCs w:val="22"/>
        </w:rPr>
        <w:t xml:space="preserve"> at Royal Papworth Hospital.</w:t>
      </w:r>
      <w:r w:rsidR="00B315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15C3" w:rsidRDefault="00B315C3" w:rsidP="00413635">
      <w:pPr>
        <w:rPr>
          <w:rFonts w:asciiTheme="minorHAnsi" w:hAnsiTheme="minorHAnsi" w:cstheme="minorHAnsi"/>
          <w:sz w:val="22"/>
          <w:szCs w:val="22"/>
        </w:rPr>
      </w:pPr>
    </w:p>
    <w:p w:rsidR="000D4259" w:rsidRPr="000D4259" w:rsidRDefault="00B315C3" w:rsidP="004136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preparation for your visit please read the following </w:t>
      </w:r>
      <w:r w:rsidR="000D4259" w:rsidRPr="000D4259">
        <w:rPr>
          <w:rFonts w:asciiTheme="minorHAnsi" w:hAnsiTheme="minorHAnsi" w:cstheme="minorHAnsi"/>
          <w:sz w:val="22"/>
          <w:szCs w:val="22"/>
        </w:rPr>
        <w:t xml:space="preserve">guidelines </w:t>
      </w:r>
      <w:r>
        <w:rPr>
          <w:rFonts w:asciiTheme="minorHAnsi" w:hAnsiTheme="minorHAnsi" w:cstheme="minorHAnsi"/>
          <w:sz w:val="22"/>
          <w:szCs w:val="22"/>
        </w:rPr>
        <w:t xml:space="preserve">that have been introduced </w:t>
      </w:r>
      <w:r w:rsidR="000D4259" w:rsidRPr="000D4259">
        <w:rPr>
          <w:rFonts w:asciiTheme="minorHAnsi" w:hAnsiTheme="minorHAnsi" w:cstheme="minorHAnsi"/>
          <w:sz w:val="22"/>
          <w:szCs w:val="22"/>
        </w:rPr>
        <w:t>to keep you and Royal Papworth Hospital staff safe</w:t>
      </w:r>
      <w:r>
        <w:rPr>
          <w:rFonts w:asciiTheme="minorHAnsi" w:hAnsiTheme="minorHAnsi" w:cstheme="minorHAnsi"/>
          <w:sz w:val="22"/>
          <w:szCs w:val="22"/>
        </w:rPr>
        <w:t>. Y</w:t>
      </w:r>
      <w:r w:rsidR="00F95374">
        <w:rPr>
          <w:rFonts w:asciiTheme="minorHAnsi" w:hAnsiTheme="minorHAnsi" w:cstheme="minorHAnsi"/>
          <w:sz w:val="22"/>
          <w:szCs w:val="22"/>
        </w:rPr>
        <w:t xml:space="preserve">ou will find are not </w:t>
      </w:r>
      <w:r w:rsidR="000D4259" w:rsidRPr="000D4259">
        <w:rPr>
          <w:rFonts w:asciiTheme="minorHAnsi" w:hAnsiTheme="minorHAnsi" w:cstheme="minorHAnsi"/>
          <w:sz w:val="22"/>
          <w:szCs w:val="22"/>
        </w:rPr>
        <w:t>these are not dissimilar</w:t>
      </w:r>
      <w:r w:rsidR="00F95374">
        <w:rPr>
          <w:rFonts w:asciiTheme="minorHAnsi" w:hAnsiTheme="minorHAnsi" w:cstheme="minorHAnsi"/>
          <w:sz w:val="22"/>
          <w:szCs w:val="22"/>
        </w:rPr>
        <w:t xml:space="preserve"> </w:t>
      </w:r>
      <w:r w:rsidR="00B16C38">
        <w:rPr>
          <w:rFonts w:asciiTheme="minorHAnsi" w:hAnsiTheme="minorHAnsi" w:cstheme="minorHAnsi"/>
          <w:sz w:val="22"/>
          <w:szCs w:val="22"/>
        </w:rPr>
        <w:t>to</w:t>
      </w:r>
      <w:r w:rsidR="00F95374">
        <w:rPr>
          <w:rFonts w:asciiTheme="minorHAnsi" w:hAnsiTheme="minorHAnsi" w:cstheme="minorHAnsi"/>
          <w:sz w:val="22"/>
          <w:szCs w:val="22"/>
        </w:rPr>
        <w:t xml:space="preserve"> the</w:t>
      </w:r>
      <w:r w:rsidR="00B16C38">
        <w:rPr>
          <w:rFonts w:asciiTheme="minorHAnsi" w:hAnsiTheme="minorHAnsi" w:cstheme="minorHAnsi"/>
          <w:sz w:val="22"/>
          <w:szCs w:val="22"/>
        </w:rPr>
        <w:t xml:space="preserve"> general </w:t>
      </w:r>
      <w:r w:rsidR="00F95374">
        <w:rPr>
          <w:rFonts w:asciiTheme="minorHAnsi" w:hAnsiTheme="minorHAnsi" w:cstheme="minorHAnsi"/>
          <w:sz w:val="22"/>
          <w:szCs w:val="22"/>
        </w:rPr>
        <w:t xml:space="preserve">government </w:t>
      </w:r>
      <w:r w:rsidR="00B16C38">
        <w:rPr>
          <w:rFonts w:asciiTheme="minorHAnsi" w:hAnsiTheme="minorHAnsi" w:cstheme="minorHAnsi"/>
          <w:sz w:val="22"/>
          <w:szCs w:val="22"/>
        </w:rPr>
        <w:t>guidelines.</w:t>
      </w:r>
    </w:p>
    <w:p w:rsidR="000D4259" w:rsidRDefault="000D4259" w:rsidP="00413635">
      <w:pPr>
        <w:rPr>
          <w:rFonts w:asciiTheme="minorHAnsi" w:hAnsiTheme="minorHAnsi" w:cstheme="minorHAnsi"/>
          <w:sz w:val="22"/>
          <w:szCs w:val="22"/>
        </w:rPr>
      </w:pPr>
    </w:p>
    <w:p w:rsidR="00F95374" w:rsidRPr="000D4259" w:rsidRDefault="00F95374" w:rsidP="00413635">
      <w:pPr>
        <w:rPr>
          <w:rFonts w:asciiTheme="minorHAnsi" w:hAnsiTheme="minorHAnsi" w:cstheme="minorHAnsi"/>
          <w:sz w:val="22"/>
          <w:szCs w:val="22"/>
        </w:rPr>
      </w:pPr>
    </w:p>
    <w:p w:rsidR="000D4259" w:rsidRPr="000D4259" w:rsidRDefault="00D20AB2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Only</w:t>
      </w:r>
      <w:r w:rsidR="000D4259" w:rsidRPr="000D4259">
        <w:rPr>
          <w:rFonts w:asciiTheme="minorHAnsi" w:hAnsiTheme="minorHAnsi" w:cstheme="minorHAnsi"/>
        </w:rPr>
        <w:t xml:space="preserve"> 1 person </w:t>
      </w:r>
      <w:r>
        <w:rPr>
          <w:rFonts w:asciiTheme="minorHAnsi" w:hAnsiTheme="minorHAnsi" w:cstheme="minorHAnsi"/>
        </w:rPr>
        <w:t>i</w:t>
      </w:r>
      <w:r w:rsidR="00B315C3">
        <w:rPr>
          <w:rFonts w:asciiTheme="minorHAnsi" w:hAnsiTheme="minorHAnsi" w:cstheme="minorHAnsi"/>
        </w:rPr>
        <w:t xml:space="preserve">s </w:t>
      </w:r>
      <w:r w:rsidR="000D4259" w:rsidRPr="000D4259">
        <w:rPr>
          <w:rFonts w:asciiTheme="minorHAnsi" w:hAnsiTheme="minorHAnsi" w:cstheme="minorHAnsi"/>
        </w:rPr>
        <w:t>allowed on site for the visit</w:t>
      </w:r>
    </w:p>
    <w:p w:rsidR="000D4259" w:rsidRPr="000D4259" w:rsidRDefault="000D4259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0D4259">
        <w:rPr>
          <w:rFonts w:asciiTheme="minorHAnsi" w:hAnsiTheme="minorHAnsi" w:cstheme="minorHAnsi"/>
        </w:rPr>
        <w:t>Your study contact in R&amp;D will liaise with you in the lead up to your visit at 7 days and 24 hrs prior to; to check that you have no CV19 symptoms and that you’ve had no contact with anyone wi</w:t>
      </w:r>
      <w:r w:rsidR="00F95374">
        <w:rPr>
          <w:rFonts w:asciiTheme="minorHAnsi" w:hAnsiTheme="minorHAnsi" w:cstheme="minorHAnsi"/>
        </w:rPr>
        <w:t>th CV19 symptoms in the p</w:t>
      </w:r>
      <w:r w:rsidRPr="000D4259">
        <w:rPr>
          <w:rFonts w:asciiTheme="minorHAnsi" w:hAnsiTheme="minorHAnsi" w:cstheme="minorHAnsi"/>
        </w:rPr>
        <w:t>ast 14 days.</w:t>
      </w:r>
    </w:p>
    <w:p w:rsidR="000D4259" w:rsidRDefault="00B16C38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</w:t>
      </w:r>
      <w:r w:rsidR="00D716FC">
        <w:rPr>
          <w:rFonts w:asciiTheme="minorHAnsi" w:hAnsiTheme="minorHAnsi" w:cstheme="minorHAnsi"/>
        </w:rPr>
        <w:t>e day of your visit your CTC/Research Nurse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will meet </w:t>
      </w:r>
      <w:r w:rsidR="00F95374">
        <w:rPr>
          <w:rFonts w:asciiTheme="minorHAnsi" w:hAnsiTheme="minorHAnsi" w:cstheme="minorHAnsi"/>
        </w:rPr>
        <w:t xml:space="preserve">you at the door of the Hospital </w:t>
      </w:r>
      <w:r>
        <w:rPr>
          <w:rFonts w:asciiTheme="minorHAnsi" w:hAnsiTheme="minorHAnsi" w:cstheme="minorHAnsi"/>
        </w:rPr>
        <w:t xml:space="preserve"> (please make sure you have the contact details of the person you are visiting to advise them if you intend to be earlier or later than </w:t>
      </w:r>
      <w:r w:rsidR="00F95374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t>scheduled</w:t>
      </w:r>
      <w:r w:rsidR="00F95374">
        <w:rPr>
          <w:rFonts w:asciiTheme="minorHAnsi" w:hAnsiTheme="minorHAnsi" w:cstheme="minorHAnsi"/>
        </w:rPr>
        <w:t xml:space="preserve"> arrival time</w:t>
      </w:r>
      <w:r>
        <w:rPr>
          <w:rFonts w:asciiTheme="minorHAnsi" w:hAnsiTheme="minorHAnsi" w:cstheme="minorHAnsi"/>
        </w:rPr>
        <w:t>)</w:t>
      </w:r>
    </w:p>
    <w:p w:rsidR="00B16C38" w:rsidRDefault="00B16C38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wear you</w:t>
      </w:r>
      <w:r w:rsidR="00F9537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identification badge for the duration of your visit</w:t>
      </w:r>
      <w:r w:rsidR="00B315C3">
        <w:rPr>
          <w:rFonts w:asciiTheme="minorHAnsi" w:hAnsiTheme="minorHAnsi" w:cstheme="minorHAnsi"/>
        </w:rPr>
        <w:t xml:space="preserve"> and bring this letter to show to the security guards at the hospital entrance</w:t>
      </w:r>
    </w:p>
    <w:p w:rsidR="00B16C38" w:rsidRDefault="00B16C38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will ask you to wear a mask for the</w:t>
      </w:r>
      <w:r w:rsidR="00F95374">
        <w:rPr>
          <w:rFonts w:asciiTheme="minorHAnsi" w:hAnsiTheme="minorHAnsi" w:cstheme="minorHAnsi"/>
        </w:rPr>
        <w:t xml:space="preserve"> duration of your visit (these are supplied by the Trust) in non-</w:t>
      </w:r>
      <w:proofErr w:type="spellStart"/>
      <w:r w:rsidR="00F95374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ovid</w:t>
      </w:r>
      <w:proofErr w:type="spellEnd"/>
      <w:r>
        <w:rPr>
          <w:rFonts w:asciiTheme="minorHAnsi" w:hAnsiTheme="minorHAnsi" w:cstheme="minorHAnsi"/>
        </w:rPr>
        <w:t xml:space="preserve"> secure </w:t>
      </w:r>
      <w:r w:rsidR="005B5C96">
        <w:rPr>
          <w:rFonts w:asciiTheme="minorHAnsi" w:hAnsiTheme="minorHAnsi" w:cstheme="minorHAnsi"/>
        </w:rPr>
        <w:t>areas</w:t>
      </w:r>
      <w:r>
        <w:rPr>
          <w:rFonts w:asciiTheme="minorHAnsi" w:hAnsiTheme="minorHAnsi" w:cstheme="minorHAnsi"/>
        </w:rPr>
        <w:t>, there are stations at entrances/exits to either saf</w:t>
      </w:r>
      <w:r w:rsidR="00F95374">
        <w:rPr>
          <w:rFonts w:asciiTheme="minorHAnsi" w:hAnsiTheme="minorHAnsi" w:cstheme="minorHAnsi"/>
        </w:rPr>
        <w:t>ely put on or remove masks. Y</w:t>
      </w:r>
      <w:r>
        <w:rPr>
          <w:rFonts w:asciiTheme="minorHAnsi" w:hAnsiTheme="minorHAnsi" w:cstheme="minorHAnsi"/>
        </w:rPr>
        <w:t>ou will be shown where hand sanitiser and wash rooms are located in the area that you will be working in.</w:t>
      </w:r>
    </w:p>
    <w:p w:rsidR="00B16C38" w:rsidRDefault="00B16C38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hospital is using the 2 meter distance rule</w:t>
      </w:r>
    </w:p>
    <w:p w:rsidR="00B16C38" w:rsidRDefault="00B16C38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would like to discourage any needs to visit clinical </w:t>
      </w:r>
      <w:r w:rsidR="005B5C96">
        <w:rPr>
          <w:rFonts w:asciiTheme="minorHAnsi" w:hAnsiTheme="minorHAnsi" w:cstheme="minorHAnsi"/>
        </w:rPr>
        <w:t>areas</w:t>
      </w:r>
      <w:r>
        <w:rPr>
          <w:rFonts w:asciiTheme="minorHAnsi" w:hAnsiTheme="minorHAnsi" w:cstheme="minorHAnsi"/>
        </w:rPr>
        <w:t>, however if this is required for your visit you will be expected to wear</w:t>
      </w:r>
      <w:r w:rsidR="00F95374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appropriate PPE</w:t>
      </w:r>
    </w:p>
    <w:p w:rsidR="000D4259" w:rsidRDefault="00F95374" w:rsidP="000D42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purposes of Track and Trace we will name all the area</w:t>
      </w:r>
      <w:r w:rsidR="005B5C9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visited at the hospital and any face to face consultations (PI / Pharmacy etc.)</w:t>
      </w:r>
    </w:p>
    <w:p w:rsidR="00F95374" w:rsidRPr="00F95374" w:rsidRDefault="00F95374" w:rsidP="00F95374">
      <w:pPr>
        <w:pStyle w:val="ListParagraph"/>
        <w:ind w:left="768"/>
        <w:rPr>
          <w:rFonts w:asciiTheme="minorHAnsi" w:hAnsiTheme="minorHAnsi" w:cstheme="minorHAnsi"/>
        </w:rPr>
      </w:pPr>
    </w:p>
    <w:p w:rsidR="000D4259" w:rsidRPr="000D4259" w:rsidRDefault="000D4259" w:rsidP="000D4259">
      <w:pPr>
        <w:rPr>
          <w:rFonts w:asciiTheme="minorHAnsi" w:hAnsiTheme="minorHAnsi" w:cstheme="minorHAnsi"/>
          <w:sz w:val="22"/>
          <w:szCs w:val="22"/>
        </w:rPr>
      </w:pPr>
      <w:r w:rsidRPr="000D4259">
        <w:rPr>
          <w:rFonts w:asciiTheme="minorHAnsi" w:hAnsiTheme="minorHAnsi" w:cstheme="minorHAnsi"/>
          <w:sz w:val="22"/>
          <w:szCs w:val="22"/>
        </w:rPr>
        <w:t>Please be understanding if due to unforeseen circumstances your monitoring visit is cancelled at short notice.</w:t>
      </w:r>
    </w:p>
    <w:p w:rsidR="006F7ECF" w:rsidRPr="000D4259" w:rsidRDefault="006F7ECF" w:rsidP="00B85883">
      <w:pPr>
        <w:pStyle w:val="Heading1"/>
        <w:spacing w:before="0" w:after="0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:rsidR="006F7ECF" w:rsidRDefault="006F7ECF" w:rsidP="006F7ECF">
      <w:pPr>
        <w:rPr>
          <w:rFonts w:asciiTheme="minorHAnsi" w:hAnsiTheme="minorHAnsi" w:cstheme="minorHAnsi"/>
          <w:sz w:val="22"/>
          <w:szCs w:val="22"/>
        </w:rPr>
      </w:pPr>
    </w:p>
    <w:p w:rsidR="00F95374" w:rsidRDefault="00F95374" w:rsidP="006F7E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would like to thank you for adhering to the guidelines set out above and look forward to your visit.</w:t>
      </w:r>
    </w:p>
    <w:p w:rsidR="00F95374" w:rsidRDefault="00F95374" w:rsidP="006F7ECF">
      <w:pPr>
        <w:rPr>
          <w:rFonts w:asciiTheme="minorHAnsi" w:hAnsiTheme="minorHAnsi" w:cstheme="minorHAnsi"/>
          <w:sz w:val="22"/>
          <w:szCs w:val="22"/>
        </w:rPr>
      </w:pPr>
    </w:p>
    <w:p w:rsidR="00F95374" w:rsidRDefault="00F95374" w:rsidP="006F7E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Kind regards,</w:t>
      </w:r>
    </w:p>
    <w:p w:rsidR="00F95374" w:rsidRDefault="00F95374" w:rsidP="006F7ECF">
      <w:pPr>
        <w:rPr>
          <w:rFonts w:asciiTheme="minorHAnsi" w:hAnsiTheme="minorHAnsi" w:cstheme="minorHAnsi"/>
          <w:sz w:val="22"/>
          <w:szCs w:val="22"/>
        </w:rPr>
      </w:pPr>
    </w:p>
    <w:p w:rsidR="006F7ECF" w:rsidRPr="00C45F22" w:rsidRDefault="00C45F22" w:rsidP="006F7ECF">
      <w:pPr>
        <w:rPr>
          <w:i/>
        </w:rPr>
      </w:pPr>
      <w:r w:rsidRPr="00C45F22">
        <w:rPr>
          <w:rFonts w:asciiTheme="minorHAnsi" w:hAnsiTheme="minorHAnsi" w:cstheme="minorHAnsi"/>
          <w:i/>
          <w:sz w:val="22"/>
          <w:szCs w:val="22"/>
        </w:rPr>
        <w:t xml:space="preserve">CTC/Research Nurse </w:t>
      </w:r>
    </w:p>
    <w:p w:rsidR="00923992" w:rsidRPr="006F7ECF" w:rsidRDefault="006F7ECF" w:rsidP="006F7ECF">
      <w:pPr>
        <w:tabs>
          <w:tab w:val="left" w:pos="6750"/>
        </w:tabs>
      </w:pPr>
      <w:r>
        <w:tab/>
      </w:r>
    </w:p>
    <w:sectPr w:rsidR="00923992" w:rsidRPr="006F7ECF" w:rsidSect="00CF1431">
      <w:headerReference w:type="default" r:id="rId9"/>
      <w:footerReference w:type="default" r:id="rId10"/>
      <w:pgSz w:w="11906" w:h="16838" w:code="9"/>
      <w:pgMar w:top="284" w:right="964" w:bottom="567" w:left="96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30" w:rsidRDefault="00740830">
      <w:r>
        <w:separator/>
      </w:r>
    </w:p>
  </w:endnote>
  <w:endnote w:type="continuationSeparator" w:id="0">
    <w:p w:rsidR="00740830" w:rsidRDefault="0074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38" w:rsidRDefault="00B16C38" w:rsidP="001D4A39">
    <w:pPr>
      <w:pStyle w:val="Footer"/>
      <w:ind w:right="680"/>
      <w:rPr>
        <w:rFonts w:ascii="Frutiger 55 Roman" w:hAnsi="Frutiger 55 Roman"/>
        <w:color w:val="0072C6"/>
        <w:sz w:val="16"/>
        <w:szCs w:val="16"/>
      </w:rPr>
    </w:pPr>
    <w:r>
      <w:rPr>
        <w:rFonts w:ascii="Frutiger 55 Roman" w:hAnsi="Frutiger 55 Roman"/>
        <w:noProof/>
        <w:color w:val="0072C6"/>
        <w:sz w:val="16"/>
        <w:szCs w:val="16"/>
      </w:rPr>
      <w:drawing>
        <wp:inline distT="0" distB="0" distL="0" distR="0" wp14:anchorId="7FF5CDF5" wp14:editId="13EB2665">
          <wp:extent cx="2809875" cy="323850"/>
          <wp:effectExtent l="0" t="0" r="9525" b="0"/>
          <wp:docPr id="1" name="Picture 1" descr="PHFT Footer 2011_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FT Footer 2011_high res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55706" b="-740"/>
                  <a:stretch/>
                </pic:blipFill>
                <pic:spPr bwMode="auto">
                  <a:xfrm>
                    <a:off x="0" y="0"/>
                    <a:ext cx="2808469" cy="323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30" w:rsidRDefault="00740830">
      <w:r>
        <w:separator/>
      </w:r>
    </w:p>
  </w:footnote>
  <w:footnote w:type="continuationSeparator" w:id="0">
    <w:p w:rsidR="00740830" w:rsidRDefault="0074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38" w:rsidRDefault="00B16C38" w:rsidP="000B6AD4">
    <w:pPr>
      <w:pStyle w:val="Header"/>
      <w:tabs>
        <w:tab w:val="left" w:pos="4473"/>
      </w:tabs>
      <w:jc w:val="right"/>
    </w:pPr>
    <w:r w:rsidRPr="00923992">
      <w:rPr>
        <w:rFonts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88DC7A1" wp14:editId="32304554">
          <wp:simplePos x="0" y="0"/>
          <wp:positionH relativeFrom="column">
            <wp:posOffset>3399155</wp:posOffset>
          </wp:positionH>
          <wp:positionV relativeFrom="paragraph">
            <wp:posOffset>-363220</wp:posOffset>
          </wp:positionV>
          <wp:extent cx="3359150" cy="25050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250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C38" w:rsidRDefault="00B16C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5E2"/>
    <w:multiLevelType w:val="hybridMultilevel"/>
    <w:tmpl w:val="55843A1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635C0988"/>
    <w:multiLevelType w:val="hybridMultilevel"/>
    <w:tmpl w:val="BD4A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9F"/>
    <w:rsid w:val="00023710"/>
    <w:rsid w:val="00050DC0"/>
    <w:rsid w:val="00057304"/>
    <w:rsid w:val="000703EE"/>
    <w:rsid w:val="0009763F"/>
    <w:rsid w:val="000A3B47"/>
    <w:rsid w:val="000A3F9F"/>
    <w:rsid w:val="000B61B1"/>
    <w:rsid w:val="000B6AD4"/>
    <w:rsid w:val="000C360B"/>
    <w:rsid w:val="000C68C4"/>
    <w:rsid w:val="000D2AF7"/>
    <w:rsid w:val="000D4259"/>
    <w:rsid w:val="000E5AFF"/>
    <w:rsid w:val="000F3FDF"/>
    <w:rsid w:val="001B6CA5"/>
    <w:rsid w:val="001D4A39"/>
    <w:rsid w:val="002046B6"/>
    <w:rsid w:val="002200C7"/>
    <w:rsid w:val="0024483A"/>
    <w:rsid w:val="002D7569"/>
    <w:rsid w:val="002E31BC"/>
    <w:rsid w:val="003365B1"/>
    <w:rsid w:val="003457D0"/>
    <w:rsid w:val="003638D2"/>
    <w:rsid w:val="00381B80"/>
    <w:rsid w:val="00395685"/>
    <w:rsid w:val="003A1A27"/>
    <w:rsid w:val="003F20EF"/>
    <w:rsid w:val="00400BD9"/>
    <w:rsid w:val="00413635"/>
    <w:rsid w:val="00444FD5"/>
    <w:rsid w:val="00453703"/>
    <w:rsid w:val="00466BA9"/>
    <w:rsid w:val="004703AF"/>
    <w:rsid w:val="00493D97"/>
    <w:rsid w:val="004A787B"/>
    <w:rsid w:val="00544EC4"/>
    <w:rsid w:val="00553CC7"/>
    <w:rsid w:val="005604E4"/>
    <w:rsid w:val="005B2EC1"/>
    <w:rsid w:val="005B5C96"/>
    <w:rsid w:val="00630A03"/>
    <w:rsid w:val="00657FAD"/>
    <w:rsid w:val="006F56F9"/>
    <w:rsid w:val="006F6029"/>
    <w:rsid w:val="006F7ECF"/>
    <w:rsid w:val="00735B08"/>
    <w:rsid w:val="00740830"/>
    <w:rsid w:val="007D596B"/>
    <w:rsid w:val="0083252F"/>
    <w:rsid w:val="008414D5"/>
    <w:rsid w:val="00846753"/>
    <w:rsid w:val="00893BE5"/>
    <w:rsid w:val="008A3346"/>
    <w:rsid w:val="00923992"/>
    <w:rsid w:val="0093066E"/>
    <w:rsid w:val="009B74D1"/>
    <w:rsid w:val="009F5FCA"/>
    <w:rsid w:val="00A04E52"/>
    <w:rsid w:val="00A243AB"/>
    <w:rsid w:val="00A96E09"/>
    <w:rsid w:val="00AB2AEB"/>
    <w:rsid w:val="00B06ABB"/>
    <w:rsid w:val="00B16C38"/>
    <w:rsid w:val="00B31059"/>
    <w:rsid w:val="00B315C3"/>
    <w:rsid w:val="00B60D5F"/>
    <w:rsid w:val="00B85883"/>
    <w:rsid w:val="00B96CAB"/>
    <w:rsid w:val="00BD4358"/>
    <w:rsid w:val="00BE4E83"/>
    <w:rsid w:val="00C45F22"/>
    <w:rsid w:val="00C533B0"/>
    <w:rsid w:val="00C73640"/>
    <w:rsid w:val="00C7775C"/>
    <w:rsid w:val="00CB3DB6"/>
    <w:rsid w:val="00CC4F7A"/>
    <w:rsid w:val="00CD79AA"/>
    <w:rsid w:val="00CF1431"/>
    <w:rsid w:val="00D0595B"/>
    <w:rsid w:val="00D20AB2"/>
    <w:rsid w:val="00D37D0C"/>
    <w:rsid w:val="00D716FC"/>
    <w:rsid w:val="00DA45A6"/>
    <w:rsid w:val="00DE3AA3"/>
    <w:rsid w:val="00E20C1A"/>
    <w:rsid w:val="00ED03A8"/>
    <w:rsid w:val="00F409DC"/>
    <w:rsid w:val="00F545F2"/>
    <w:rsid w:val="00F55385"/>
    <w:rsid w:val="00F7333C"/>
    <w:rsid w:val="00F9537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14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14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31059"/>
    <w:pPr>
      <w:keepNext/>
      <w:widowControl w:val="0"/>
      <w:overflowPunct w:val="0"/>
      <w:autoSpaceDE w:val="0"/>
      <w:autoSpaceDN w:val="0"/>
      <w:adjustRightInd w:val="0"/>
      <w:jc w:val="both"/>
      <w:outlineLvl w:val="6"/>
    </w:pPr>
    <w:rPr>
      <w:rFonts w:ascii="Times New Roman" w:hAnsi="Times New Roman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0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00C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37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F14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CF1431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14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14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31059"/>
    <w:pPr>
      <w:keepNext/>
      <w:widowControl w:val="0"/>
      <w:overflowPunct w:val="0"/>
      <w:autoSpaceDE w:val="0"/>
      <w:autoSpaceDN w:val="0"/>
      <w:adjustRightInd w:val="0"/>
      <w:jc w:val="both"/>
      <w:outlineLvl w:val="6"/>
    </w:pPr>
    <w:rPr>
      <w:rFonts w:ascii="Times New Roman" w:hAnsi="Times New Roman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0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00C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37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F14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CF1431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R\AppData\Roaming\Microsoft\Templates\Papworth%20Chairma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C422-898E-429D-9B90-04E2E505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Papworth Chairman Letterhead.dotx</Template>
  <TotalTime>269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&lt;INDIVIDUAL&gt;</vt:lpstr>
    </vt:vector>
  </TitlesOfParts>
  <Company>Papworth Hospital NHS Trust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&lt;INDIVIDUAL&gt;</dc:title>
  <dc:creator>Papworth Hospital NHS Trust User</dc:creator>
  <cp:lastModifiedBy>Bottrill Fiona</cp:lastModifiedBy>
  <cp:revision>5</cp:revision>
  <cp:lastPrinted>2019-03-06T13:50:00Z</cp:lastPrinted>
  <dcterms:created xsi:type="dcterms:W3CDTF">2020-07-24T09:05:00Z</dcterms:created>
  <dcterms:modified xsi:type="dcterms:W3CDTF">2020-07-27T08:08:00Z</dcterms:modified>
</cp:coreProperties>
</file>